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06/relationships/txt" Target="/udata/data.dat" Id="Ref16ce3d9106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7F" w:rsidRPr="004B0F23" w:rsidRDefault="007F4A7F" w:rsidP="007F4A7F">
      <w:pPr>
        <w:widowControl/>
        <w:spacing w:afterLines="50" w:line="450" w:lineRule="exact"/>
        <w:jc w:val="left"/>
        <w:rPr>
          <w:rFonts w:ascii="黑体" w:eastAsia="黑体" w:hAnsi="黑体"/>
          <w:sz w:val="32"/>
          <w:szCs w:val="32"/>
        </w:rPr>
      </w:pPr>
      <w:r w:rsidRPr="004B0F2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一</w:t>
      </w:r>
      <w:r w:rsidR="00204370">
        <w:rPr>
          <w:rFonts w:ascii="黑体" w:eastAsia="黑体" w:hAnsi="黑体" w:hint="eastAsia"/>
          <w:sz w:val="32"/>
          <w:szCs w:val="32"/>
        </w:rPr>
        <w:t>：相关企业名单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55"/>
      </w:tblGrid>
      <w:tr w:rsidR="007F4A7F" w:rsidRPr="00CF7C17" w:rsidTr="00A67ED3">
        <w:trPr>
          <w:trHeight w:val="482"/>
        </w:trPr>
        <w:tc>
          <w:tcPr>
            <w:tcW w:w="8472" w:type="dxa"/>
            <w:gridSpan w:val="2"/>
            <w:shd w:val="clear" w:color="000000" w:fill="FFFFFF"/>
            <w:vAlign w:val="center"/>
          </w:tcPr>
          <w:p w:rsidR="007F4A7F" w:rsidRPr="006F52E4" w:rsidRDefault="007F4A7F" w:rsidP="00A67E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F52E4">
              <w:rPr>
                <w:rFonts w:ascii="仿宋_GB2312" w:eastAsia="仿宋_GB2312" w:hint="eastAsia"/>
                <w:b/>
                <w:sz w:val="24"/>
                <w:szCs w:val="24"/>
              </w:rPr>
              <w:t>煤制油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（9家）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中国神华煤制油化工有限公司鄂尔多斯煤制油分公司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中国神华煤制油化工有限公司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内蒙古伊泰煤制油有限责任公司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山西潞安煤基合成油有限公司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兖矿集团陕西未来能源化工有限公司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延长石油集团榆林煤化公司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延长石油集团油煤新技术开发公司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神华宁夏煤业集团有限责任公司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CF7C17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F7C17">
              <w:rPr>
                <w:rFonts w:ascii="仿宋_GB2312" w:eastAsia="仿宋_GB2312" w:hint="eastAsia"/>
                <w:sz w:val="24"/>
                <w:szCs w:val="24"/>
              </w:rPr>
              <w:t>内蒙古伊泰化工有限公司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472" w:type="dxa"/>
            <w:gridSpan w:val="2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F52E4">
              <w:rPr>
                <w:rFonts w:ascii="仿宋_GB2312" w:eastAsia="仿宋_GB2312" w:hint="eastAsia"/>
                <w:b/>
                <w:sz w:val="24"/>
                <w:szCs w:val="24"/>
              </w:rPr>
              <w:t>煤制天然气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（3家）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新疆庆华能源集团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大唐能源化工有限责任公司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内蒙古汇能煤化工有限公司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472" w:type="dxa"/>
            <w:gridSpan w:val="2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F52E4">
              <w:rPr>
                <w:rFonts w:ascii="仿宋_GB2312" w:eastAsia="仿宋_GB2312" w:hint="eastAsia"/>
                <w:b/>
                <w:sz w:val="24"/>
                <w:szCs w:val="24"/>
              </w:rPr>
              <w:t>煤制烯烃（1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Pr="006F52E4">
              <w:rPr>
                <w:rFonts w:ascii="仿宋_GB2312" w:eastAsia="仿宋_GB2312" w:hint="eastAsia"/>
                <w:b/>
                <w:sz w:val="24"/>
                <w:szCs w:val="24"/>
              </w:rPr>
              <w:t>家）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神华包头煤化工有限公司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神华宁夏煤业集团有限责任公司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大唐内蒙古多伦煤化工有限责任公司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陕西延长中煤榆林能源化工有限公司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中煤陕西榆林能源化工有限公司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宁夏宝丰能源集团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陕煤化集团蒲城清洁能源化工有限责任公司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中国神华煤制油化工有限公司榆林分公司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内蒙古蒙大新能源化工基地开发有限公司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中国神华煤制油化工有限公司新疆煤化工分公司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中天合创能源有限</w:t>
            </w:r>
            <w:r>
              <w:rPr>
                <w:rFonts w:ascii="仿宋_GB2312" w:eastAsia="仿宋_GB2312" w:hint="eastAsia"/>
                <w:sz w:val="24"/>
                <w:szCs w:val="24"/>
              </w:rPr>
              <w:t>责任</w:t>
            </w:r>
            <w:r w:rsidRPr="00550B81">
              <w:rPr>
                <w:rFonts w:ascii="仿宋_GB2312" w:eastAsia="仿宋_GB2312" w:hint="eastAsia"/>
                <w:sz w:val="24"/>
                <w:szCs w:val="24"/>
              </w:rPr>
              <w:t>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E6180">
              <w:rPr>
                <w:rFonts w:ascii="仿宋_GB2312" w:eastAsia="仿宋_GB2312" w:hint="eastAsia"/>
                <w:sz w:val="24"/>
                <w:szCs w:val="24"/>
              </w:rPr>
              <w:t>青海盐湖工业股份有限公司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472" w:type="dxa"/>
            <w:gridSpan w:val="2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F52E4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煤制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乙二醇</w:t>
            </w:r>
            <w:r w:rsidRPr="006F52E4">
              <w:rPr>
                <w:rFonts w:ascii="仿宋_GB2312" w:eastAsia="仿宋_GB2312" w:hint="eastAsia"/>
                <w:b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  <w:r w:rsidRPr="006F52E4">
              <w:rPr>
                <w:rFonts w:ascii="仿宋_GB2312" w:eastAsia="仿宋_GB2312" w:hint="eastAsia"/>
                <w:b/>
                <w:sz w:val="24"/>
                <w:szCs w:val="24"/>
              </w:rPr>
              <w:t>家）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通辽金煤化工有限公司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新乡永金化工有限公司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濮阳永金化工有限公司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安阳永金化工有限公司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永城永金化工有限公司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洛阳永金化工有限公司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华鲁恒升化工股份有限公司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新疆天业股份有限公司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中石化湖北化肥分公司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鄂尔多斯新杭能源有限公司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皖北煤电安徽淮化集团有限公司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阳煤集团深州化工有限公司</w:t>
            </w:r>
          </w:p>
        </w:tc>
      </w:tr>
      <w:tr w:rsidR="007F4A7F" w:rsidRPr="00CF7C17" w:rsidTr="00A67ED3">
        <w:trPr>
          <w:trHeight w:val="482"/>
        </w:trPr>
        <w:tc>
          <w:tcPr>
            <w:tcW w:w="817" w:type="dxa"/>
            <w:shd w:val="clear" w:color="000000" w:fill="FFFFFF"/>
            <w:vAlign w:val="center"/>
          </w:tcPr>
          <w:p w:rsidR="007F4A7F" w:rsidRPr="00550B81" w:rsidRDefault="007F4A7F" w:rsidP="00A6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7F4A7F" w:rsidRPr="00550B81" w:rsidRDefault="007F4A7F" w:rsidP="00A67E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0B81">
              <w:rPr>
                <w:rFonts w:ascii="仿宋_GB2312" w:eastAsia="仿宋_GB2312" w:hint="eastAsia"/>
                <w:sz w:val="24"/>
                <w:szCs w:val="24"/>
              </w:rPr>
              <w:t>阳煤集团寿阳化工有限责任公司</w:t>
            </w:r>
          </w:p>
        </w:tc>
      </w:tr>
    </w:tbl>
    <w:p w:rsidR="007F4A7F" w:rsidRDefault="007F4A7F" w:rsidP="007F4A7F">
      <w:pPr>
        <w:jc w:val="left"/>
        <w:rPr>
          <w:rFonts w:ascii="仿宋_GB2312" w:eastAsia="仿宋_GB2312"/>
          <w:sz w:val="30"/>
          <w:szCs w:val="30"/>
        </w:rPr>
      </w:pPr>
    </w:p>
    <w:p w:rsidR="0097496A" w:rsidRPr="007F4A7F" w:rsidRDefault="0097496A" w:rsidP="007F4A7F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97496A" w:rsidRPr="007F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6A" w:rsidRDefault="0097496A" w:rsidP="007F4A7F">
      <w:r>
        <w:separator/>
      </w:r>
    </w:p>
  </w:endnote>
  <w:endnote w:type="continuationSeparator" w:id="1">
    <w:p w:rsidR="0097496A" w:rsidRDefault="0097496A" w:rsidP="007F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6A" w:rsidRDefault="0097496A" w:rsidP="007F4A7F">
      <w:r>
        <w:separator/>
      </w:r>
    </w:p>
  </w:footnote>
  <w:footnote w:type="continuationSeparator" w:id="1">
    <w:p w:rsidR="0097496A" w:rsidRDefault="0097496A" w:rsidP="007F4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7F"/>
    <w:rsid w:val="00204370"/>
    <w:rsid w:val="007F4A7F"/>
    <w:rsid w:val="0097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煤化工</dc:creator>
  <cp:keywords/>
  <dc:description/>
  <cp:lastModifiedBy>煤化工</cp:lastModifiedBy>
  <cp:revision>3</cp:revision>
  <dcterms:created xsi:type="dcterms:W3CDTF">2016-12-09T00:56:00Z</dcterms:created>
  <dcterms:modified xsi:type="dcterms:W3CDTF">2016-12-09T00:56:00Z</dcterms:modified>
</cp:coreProperties>
</file>