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519" w:rsidRDefault="00A31519" w:rsidP="00A31519">
      <w:pPr>
        <w:spacing w:line="500" w:lineRule="exact"/>
        <w:rPr>
          <w:rFonts w:ascii="宋体" w:hAnsi="宋体"/>
          <w:b/>
          <w:bCs/>
          <w:kern w:val="0"/>
          <w:sz w:val="44"/>
          <w:szCs w:val="44"/>
        </w:rPr>
      </w:pPr>
      <w:r w:rsidRPr="00A31519">
        <w:rPr>
          <w:rFonts w:ascii="宋体" w:hAnsi="宋体"/>
          <w:b/>
          <w:bCs/>
          <w:noProof/>
          <w:kern w:val="0"/>
          <w:sz w:val="44"/>
          <w:szCs w:val="44"/>
        </w:rPr>
        <w:drawing>
          <wp:anchor distT="0" distB="0" distL="114300" distR="114300" simplePos="0" relativeHeight="251658240" behindDoc="0" locked="0" layoutInCell="1" allowOverlap="1">
            <wp:simplePos x="0" y="0"/>
            <wp:positionH relativeFrom="column">
              <wp:posOffset>-1043941</wp:posOffset>
            </wp:positionH>
            <wp:positionV relativeFrom="paragraph">
              <wp:posOffset>-895350</wp:posOffset>
            </wp:positionV>
            <wp:extent cx="7534275" cy="10646670"/>
            <wp:effectExtent l="0" t="0" r="0" b="2540"/>
            <wp:wrapNone/>
            <wp:docPr id="1" name="图片 1" descr="C:\Users\雪无痕-1\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雪无痕-1\Desktop\Sc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1761" cy="106572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b/>
          <w:bCs/>
          <w:kern w:val="0"/>
          <w:sz w:val="44"/>
          <w:szCs w:val="44"/>
        </w:rPr>
        <w:br w:type="page"/>
      </w:r>
      <w:bookmarkStart w:id="0" w:name="_GoBack"/>
      <w:bookmarkEnd w:id="0"/>
    </w:p>
    <w:p w:rsidR="00264A06" w:rsidRDefault="00264A06" w:rsidP="00264A06">
      <w:pPr>
        <w:widowControl/>
        <w:jc w:val="left"/>
        <w:rPr>
          <w:rFonts w:eastAsia="仿宋_GB2312"/>
          <w:b/>
          <w:kern w:val="0"/>
          <w:sz w:val="30"/>
          <w:szCs w:val="30"/>
        </w:rPr>
      </w:pPr>
      <w:r>
        <w:rPr>
          <w:rFonts w:eastAsia="仿宋_GB2312" w:hint="eastAsia"/>
          <w:b/>
          <w:kern w:val="0"/>
          <w:sz w:val="30"/>
          <w:szCs w:val="30"/>
        </w:rPr>
        <w:lastRenderedPageBreak/>
        <w:t>附件：</w:t>
      </w:r>
    </w:p>
    <w:p w:rsidR="00264A06" w:rsidRDefault="00264A06" w:rsidP="00264A06">
      <w:pPr>
        <w:widowControl/>
        <w:jc w:val="center"/>
        <w:rPr>
          <w:rFonts w:ascii="宋体" w:hAnsi="宋体"/>
          <w:b/>
          <w:sz w:val="36"/>
          <w:szCs w:val="36"/>
        </w:rPr>
      </w:pPr>
      <w:r>
        <w:rPr>
          <w:rFonts w:ascii="宋体" w:hAnsi="宋体" w:hint="eastAsia"/>
          <w:b/>
          <w:sz w:val="36"/>
          <w:szCs w:val="36"/>
        </w:rPr>
        <w:t>环境管理指南调研大纲</w:t>
      </w:r>
    </w:p>
    <w:p w:rsidR="00264A06" w:rsidRDefault="00264A06" w:rsidP="00264A06">
      <w:pPr>
        <w:adjustRightInd w:val="0"/>
        <w:snapToGrid w:val="0"/>
        <w:spacing w:beforeLines="50" w:before="156" w:line="480" w:lineRule="exact"/>
        <w:rPr>
          <w:rFonts w:eastAsia="黑体"/>
          <w:sz w:val="30"/>
          <w:szCs w:val="30"/>
        </w:rPr>
      </w:pPr>
      <w:r>
        <w:rPr>
          <w:rFonts w:eastAsia="黑体" w:hint="eastAsia"/>
          <w:sz w:val="30"/>
          <w:szCs w:val="30"/>
        </w:rPr>
        <w:t>填写说明：</w:t>
      </w:r>
    </w:p>
    <w:p w:rsidR="00264A06" w:rsidRDefault="00264A06" w:rsidP="00264A06">
      <w:pPr>
        <w:spacing w:line="460" w:lineRule="exact"/>
        <w:rPr>
          <w:rFonts w:ascii="仿宋_GB2312" w:eastAsia="仿宋_GB2312" w:hAnsi="宋体"/>
          <w:bCs/>
          <w:sz w:val="28"/>
          <w:szCs w:val="28"/>
        </w:rPr>
      </w:pPr>
      <w:r w:rsidRPr="00002271">
        <w:rPr>
          <w:rFonts w:ascii="仿宋_GB2312" w:eastAsia="仿宋_GB2312" w:hAnsi="宋体" w:hint="eastAsia"/>
          <w:bCs/>
          <w:sz w:val="28"/>
          <w:szCs w:val="28"/>
        </w:rPr>
        <w:t>1、每个填报单位根据实际情况填写，选择其中一种</w:t>
      </w:r>
      <w:r>
        <w:rPr>
          <w:rFonts w:ascii="仿宋_GB2312" w:eastAsia="仿宋_GB2312" w:hAnsi="宋体" w:hint="eastAsia"/>
          <w:bCs/>
          <w:sz w:val="28"/>
          <w:szCs w:val="28"/>
        </w:rPr>
        <w:t>废物或者</w:t>
      </w:r>
      <w:r w:rsidRPr="00002271">
        <w:rPr>
          <w:rFonts w:ascii="仿宋_GB2312" w:eastAsia="仿宋_GB2312" w:hAnsi="宋体" w:hint="eastAsia"/>
          <w:bCs/>
          <w:sz w:val="28"/>
          <w:szCs w:val="28"/>
        </w:rPr>
        <w:t>多种</w:t>
      </w:r>
      <w:r>
        <w:rPr>
          <w:rFonts w:ascii="仿宋_GB2312" w:eastAsia="仿宋_GB2312" w:hAnsi="宋体" w:hint="eastAsia"/>
          <w:bCs/>
          <w:sz w:val="28"/>
          <w:szCs w:val="28"/>
        </w:rPr>
        <w:t>废物</w:t>
      </w:r>
      <w:r w:rsidRPr="00002271">
        <w:rPr>
          <w:rFonts w:ascii="仿宋_GB2312" w:eastAsia="仿宋_GB2312" w:hAnsi="宋体" w:hint="eastAsia"/>
          <w:bCs/>
          <w:sz w:val="28"/>
          <w:szCs w:val="28"/>
        </w:rPr>
        <w:t>填写</w:t>
      </w:r>
      <w:r>
        <w:rPr>
          <w:rFonts w:ascii="仿宋_GB2312" w:eastAsia="仿宋_GB2312" w:hAnsi="宋体" w:hint="eastAsia"/>
          <w:bCs/>
          <w:sz w:val="28"/>
          <w:szCs w:val="28"/>
        </w:rPr>
        <w:t>。</w:t>
      </w:r>
    </w:p>
    <w:p w:rsidR="00264A06" w:rsidRDefault="00264A06" w:rsidP="00264A06">
      <w:pPr>
        <w:spacing w:line="460" w:lineRule="exact"/>
        <w:rPr>
          <w:rFonts w:ascii="仿宋_GB2312" w:eastAsia="仿宋_GB2312" w:hAnsi="宋体"/>
          <w:bCs/>
          <w:sz w:val="28"/>
          <w:szCs w:val="28"/>
        </w:rPr>
      </w:pPr>
      <w:r>
        <w:rPr>
          <w:rFonts w:ascii="仿宋_GB2312" w:eastAsia="仿宋_GB2312" w:hAnsi="宋体" w:hint="eastAsia"/>
          <w:bCs/>
          <w:sz w:val="28"/>
          <w:szCs w:val="28"/>
        </w:rPr>
        <w:t>2、废酸：包括酸性废液、废硫酸、废盐酸、废硝酸、副产酸及其他废酸。</w:t>
      </w:r>
    </w:p>
    <w:p w:rsidR="00264A06" w:rsidRDefault="00264A06" w:rsidP="00264A06">
      <w:pPr>
        <w:spacing w:line="460" w:lineRule="exact"/>
        <w:rPr>
          <w:rFonts w:ascii="仿宋_GB2312" w:eastAsia="仿宋_GB2312" w:hAnsi="宋体"/>
          <w:bCs/>
          <w:sz w:val="28"/>
          <w:szCs w:val="28"/>
        </w:rPr>
      </w:pPr>
      <w:r>
        <w:rPr>
          <w:rFonts w:ascii="仿宋_GB2312" w:eastAsia="仿宋_GB2312" w:hAnsi="宋体" w:hint="eastAsia"/>
          <w:bCs/>
          <w:sz w:val="28"/>
          <w:szCs w:val="28"/>
        </w:rPr>
        <w:t>3、废包装物：含有或沾染毒性物质的包装物或地方生态环境部门要求按危险废物管理的包装物。</w:t>
      </w:r>
    </w:p>
    <w:p w:rsidR="00264A06" w:rsidRDefault="00264A06" w:rsidP="00264A06">
      <w:pPr>
        <w:spacing w:line="460" w:lineRule="exact"/>
        <w:rPr>
          <w:rFonts w:ascii="仿宋_GB2312" w:eastAsia="仿宋_GB2312" w:hAnsi="宋体"/>
          <w:bCs/>
          <w:sz w:val="28"/>
          <w:szCs w:val="28"/>
        </w:rPr>
      </w:pPr>
      <w:r>
        <w:rPr>
          <w:rFonts w:ascii="仿宋_GB2312" w:eastAsia="仿宋_GB2312" w:hAnsi="宋体" w:hint="eastAsia"/>
          <w:bCs/>
          <w:sz w:val="28"/>
          <w:szCs w:val="28"/>
        </w:rPr>
        <w:t>4、去向：指废物处理处置的方式，如填埋、焚烧、回收、再生或生产加工其他产品。</w:t>
      </w:r>
    </w:p>
    <w:p w:rsidR="00264A06" w:rsidRPr="00220BAE" w:rsidRDefault="00264A06" w:rsidP="00264A06">
      <w:pPr>
        <w:spacing w:line="460" w:lineRule="exact"/>
        <w:rPr>
          <w:rFonts w:asciiTheme="minorHAnsi" w:eastAsia="仿宋_GB2312" w:hAnsiTheme="minorHAnsi"/>
          <w:bCs/>
          <w:sz w:val="28"/>
          <w:szCs w:val="28"/>
        </w:rPr>
      </w:pPr>
      <w:r>
        <w:rPr>
          <w:rFonts w:ascii="仿宋_GB2312" w:eastAsia="仿宋_GB2312" w:hAnsi="宋体" w:hint="eastAsia"/>
          <w:bCs/>
          <w:sz w:val="28"/>
          <w:szCs w:val="28"/>
        </w:rPr>
        <w:t>5</w:t>
      </w:r>
      <w:r>
        <w:rPr>
          <w:rFonts w:asciiTheme="minorHAnsi" w:eastAsia="仿宋_GB2312" w:hAnsiTheme="minorHAnsi"/>
          <w:bCs/>
          <w:sz w:val="28"/>
          <w:szCs w:val="28"/>
        </w:rPr>
        <w:t>、</w:t>
      </w:r>
      <w:r>
        <w:rPr>
          <w:rFonts w:asciiTheme="minorHAnsi" w:eastAsia="仿宋_GB2312" w:hAnsiTheme="minorHAnsi" w:hint="eastAsia"/>
          <w:bCs/>
          <w:sz w:val="28"/>
          <w:szCs w:val="28"/>
        </w:rPr>
        <w:t>废物类别：一般废物、危险废物、副产物。</w:t>
      </w:r>
    </w:p>
    <w:p w:rsidR="00264A06" w:rsidRPr="009A2A6D" w:rsidRDefault="00264A06" w:rsidP="00264A06">
      <w:pPr>
        <w:spacing w:line="460" w:lineRule="exact"/>
        <w:rPr>
          <w:rFonts w:ascii="仿宋_GB2312" w:eastAsia="仿宋_GB2312" w:hAnsi="宋体"/>
          <w:bCs/>
          <w:sz w:val="28"/>
          <w:szCs w:val="28"/>
        </w:rPr>
      </w:pPr>
      <w:r>
        <w:rPr>
          <w:rFonts w:ascii="仿宋_GB2312" w:eastAsia="仿宋_GB2312" w:hAnsi="宋体" w:hint="eastAsia"/>
          <w:bCs/>
          <w:sz w:val="28"/>
          <w:szCs w:val="28"/>
        </w:rPr>
        <w:t>6、产生规律：指连续产生、间歇产生，并注明产生周期。</w:t>
      </w:r>
    </w:p>
    <w:p w:rsidR="00264A06" w:rsidRPr="00002271" w:rsidRDefault="00264A06" w:rsidP="00264A06">
      <w:pPr>
        <w:widowControl/>
        <w:jc w:val="left"/>
        <w:rPr>
          <w:rFonts w:ascii="宋体" w:hAnsi="宋体"/>
          <w:b/>
          <w:sz w:val="36"/>
          <w:szCs w:val="36"/>
        </w:rPr>
      </w:pPr>
    </w:p>
    <w:p w:rsidR="00264A06" w:rsidRDefault="00264A06" w:rsidP="00264A06">
      <w:pPr>
        <w:adjustRightInd w:val="0"/>
        <w:snapToGrid w:val="0"/>
        <w:spacing w:line="480" w:lineRule="exact"/>
        <w:rPr>
          <w:rFonts w:eastAsia="黑体"/>
          <w:sz w:val="30"/>
          <w:szCs w:val="30"/>
        </w:rPr>
      </w:pPr>
      <w:r>
        <w:rPr>
          <w:rFonts w:eastAsia="黑体" w:hint="eastAsia"/>
          <w:sz w:val="30"/>
          <w:szCs w:val="30"/>
        </w:rPr>
        <w:t>1</w:t>
      </w:r>
      <w:r>
        <w:rPr>
          <w:rFonts w:eastAsia="黑体" w:hint="eastAsia"/>
          <w:sz w:val="30"/>
          <w:szCs w:val="30"/>
        </w:rPr>
        <w:t>、企业</w:t>
      </w:r>
      <w:r w:rsidRPr="00BB4B6D">
        <w:rPr>
          <w:rFonts w:eastAsia="黑体" w:hint="eastAsia"/>
          <w:sz w:val="30"/>
          <w:szCs w:val="30"/>
        </w:rPr>
        <w:t>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777"/>
        <w:gridCol w:w="1553"/>
        <w:gridCol w:w="1551"/>
        <w:gridCol w:w="1672"/>
      </w:tblGrid>
      <w:tr w:rsidR="00264A06" w:rsidRPr="00220BAE" w:rsidTr="00D72C15">
        <w:trPr>
          <w:jc w:val="center"/>
        </w:trPr>
        <w:tc>
          <w:tcPr>
            <w:tcW w:w="2281" w:type="dxa"/>
          </w:tcPr>
          <w:p w:rsidR="00264A06" w:rsidRPr="00220BAE" w:rsidRDefault="00264A06" w:rsidP="00D72C15">
            <w:pPr>
              <w:spacing w:line="480" w:lineRule="exact"/>
              <w:rPr>
                <w:rFonts w:ascii="宋体" w:hAnsi="宋体"/>
                <w:bCs/>
                <w:szCs w:val="21"/>
              </w:rPr>
            </w:pPr>
            <w:r w:rsidRPr="00220BAE">
              <w:rPr>
                <w:rFonts w:ascii="宋体" w:hAnsi="宋体" w:hint="eastAsia"/>
                <w:bCs/>
                <w:szCs w:val="21"/>
              </w:rPr>
              <w:t>企业名称：</w:t>
            </w:r>
          </w:p>
        </w:tc>
        <w:tc>
          <w:tcPr>
            <w:tcW w:w="6553" w:type="dxa"/>
            <w:gridSpan w:val="4"/>
          </w:tcPr>
          <w:p w:rsidR="00264A06" w:rsidRPr="00220BAE" w:rsidRDefault="00264A06" w:rsidP="00D72C15">
            <w:pPr>
              <w:spacing w:line="480" w:lineRule="exact"/>
              <w:rPr>
                <w:rFonts w:ascii="宋体" w:hAnsi="宋体"/>
                <w:bCs/>
                <w:szCs w:val="21"/>
              </w:rPr>
            </w:pPr>
          </w:p>
        </w:tc>
      </w:tr>
      <w:tr w:rsidR="00264A06" w:rsidRPr="00220BAE" w:rsidTr="00D72C15">
        <w:trPr>
          <w:jc w:val="center"/>
        </w:trPr>
        <w:tc>
          <w:tcPr>
            <w:tcW w:w="2281" w:type="dxa"/>
          </w:tcPr>
          <w:p w:rsidR="00264A06" w:rsidRPr="00220BAE" w:rsidRDefault="00264A06" w:rsidP="00D72C15">
            <w:pPr>
              <w:spacing w:line="480" w:lineRule="exact"/>
              <w:rPr>
                <w:rFonts w:ascii="宋体" w:hAnsi="宋体"/>
                <w:bCs/>
                <w:szCs w:val="21"/>
              </w:rPr>
            </w:pPr>
            <w:r w:rsidRPr="00220BAE">
              <w:rPr>
                <w:rFonts w:ascii="宋体" w:hAnsi="宋体" w:hint="eastAsia"/>
                <w:bCs/>
                <w:szCs w:val="21"/>
              </w:rPr>
              <w:t>企业地址和邮编：</w:t>
            </w:r>
          </w:p>
        </w:tc>
        <w:tc>
          <w:tcPr>
            <w:tcW w:w="6553" w:type="dxa"/>
            <w:gridSpan w:val="4"/>
          </w:tcPr>
          <w:p w:rsidR="00264A06" w:rsidRPr="00220BAE" w:rsidRDefault="00264A06" w:rsidP="00D72C15">
            <w:pPr>
              <w:spacing w:line="480" w:lineRule="exact"/>
              <w:rPr>
                <w:rFonts w:ascii="宋体" w:hAnsi="宋体"/>
                <w:bCs/>
                <w:szCs w:val="21"/>
              </w:rPr>
            </w:pPr>
          </w:p>
        </w:tc>
      </w:tr>
      <w:tr w:rsidR="00264A06" w:rsidRPr="00220BAE" w:rsidTr="00D72C15">
        <w:trPr>
          <w:jc w:val="center"/>
        </w:trPr>
        <w:tc>
          <w:tcPr>
            <w:tcW w:w="2281" w:type="dxa"/>
          </w:tcPr>
          <w:p w:rsidR="00264A06" w:rsidRPr="00220BAE" w:rsidRDefault="00264A06" w:rsidP="00D72C15">
            <w:pPr>
              <w:spacing w:line="480" w:lineRule="exact"/>
              <w:rPr>
                <w:rFonts w:ascii="宋体" w:hAnsi="宋体"/>
                <w:bCs/>
                <w:szCs w:val="21"/>
              </w:rPr>
            </w:pPr>
            <w:r w:rsidRPr="00220BAE">
              <w:rPr>
                <w:rFonts w:ascii="宋体" w:hAnsi="宋体" w:hint="eastAsia"/>
                <w:bCs/>
                <w:szCs w:val="21"/>
              </w:rPr>
              <w:t>联系人：</w:t>
            </w:r>
          </w:p>
        </w:tc>
        <w:tc>
          <w:tcPr>
            <w:tcW w:w="1777" w:type="dxa"/>
          </w:tcPr>
          <w:p w:rsidR="00264A06" w:rsidRPr="00220BAE" w:rsidRDefault="00264A06" w:rsidP="00D72C15">
            <w:pPr>
              <w:spacing w:line="480" w:lineRule="exact"/>
              <w:rPr>
                <w:rFonts w:ascii="宋体" w:hAnsi="宋体"/>
                <w:bCs/>
                <w:szCs w:val="21"/>
              </w:rPr>
            </w:pPr>
          </w:p>
        </w:tc>
        <w:tc>
          <w:tcPr>
            <w:tcW w:w="1553" w:type="dxa"/>
          </w:tcPr>
          <w:p w:rsidR="00264A06" w:rsidRPr="00220BAE" w:rsidRDefault="00264A06" w:rsidP="00D72C15">
            <w:pPr>
              <w:spacing w:line="480" w:lineRule="exact"/>
              <w:rPr>
                <w:rFonts w:ascii="宋体" w:hAnsi="宋体"/>
                <w:bCs/>
                <w:szCs w:val="21"/>
              </w:rPr>
            </w:pPr>
            <w:r w:rsidRPr="00220BAE">
              <w:rPr>
                <w:rFonts w:ascii="宋体" w:hAnsi="宋体" w:hint="eastAsia"/>
                <w:bCs/>
                <w:szCs w:val="21"/>
              </w:rPr>
              <w:t>部门：</w:t>
            </w:r>
          </w:p>
        </w:tc>
        <w:tc>
          <w:tcPr>
            <w:tcW w:w="3223" w:type="dxa"/>
            <w:gridSpan w:val="2"/>
          </w:tcPr>
          <w:p w:rsidR="00264A06" w:rsidRPr="00220BAE" w:rsidRDefault="00264A06" w:rsidP="00D72C15">
            <w:pPr>
              <w:spacing w:line="480" w:lineRule="exact"/>
              <w:rPr>
                <w:rFonts w:ascii="宋体" w:hAnsi="宋体"/>
                <w:bCs/>
                <w:szCs w:val="21"/>
              </w:rPr>
            </w:pPr>
          </w:p>
        </w:tc>
      </w:tr>
      <w:tr w:rsidR="00264A06" w:rsidRPr="00220BAE" w:rsidTr="00D72C15">
        <w:trPr>
          <w:jc w:val="center"/>
        </w:trPr>
        <w:tc>
          <w:tcPr>
            <w:tcW w:w="2281" w:type="dxa"/>
          </w:tcPr>
          <w:p w:rsidR="00264A06" w:rsidRPr="00220BAE" w:rsidRDefault="00264A06" w:rsidP="00D72C15">
            <w:pPr>
              <w:spacing w:line="480" w:lineRule="exact"/>
              <w:rPr>
                <w:rFonts w:ascii="宋体" w:hAnsi="宋体"/>
                <w:bCs/>
                <w:szCs w:val="21"/>
              </w:rPr>
            </w:pPr>
            <w:r w:rsidRPr="00220BAE">
              <w:rPr>
                <w:rFonts w:ascii="宋体" w:hAnsi="宋体" w:hint="eastAsia"/>
                <w:bCs/>
                <w:szCs w:val="21"/>
              </w:rPr>
              <w:t>职位：</w:t>
            </w:r>
          </w:p>
        </w:tc>
        <w:tc>
          <w:tcPr>
            <w:tcW w:w="1777" w:type="dxa"/>
          </w:tcPr>
          <w:p w:rsidR="00264A06" w:rsidRPr="00220BAE" w:rsidRDefault="00264A06" w:rsidP="00D72C15">
            <w:pPr>
              <w:spacing w:line="480" w:lineRule="exact"/>
              <w:rPr>
                <w:rFonts w:ascii="宋体" w:hAnsi="宋体"/>
                <w:bCs/>
                <w:szCs w:val="21"/>
              </w:rPr>
            </w:pPr>
          </w:p>
        </w:tc>
        <w:tc>
          <w:tcPr>
            <w:tcW w:w="1553" w:type="dxa"/>
          </w:tcPr>
          <w:p w:rsidR="00264A06" w:rsidRPr="00220BAE" w:rsidRDefault="00264A06" w:rsidP="00D72C15">
            <w:pPr>
              <w:spacing w:line="480" w:lineRule="exact"/>
              <w:rPr>
                <w:rFonts w:ascii="宋体" w:hAnsi="宋体"/>
                <w:bCs/>
                <w:szCs w:val="21"/>
              </w:rPr>
            </w:pPr>
            <w:r w:rsidRPr="00220BAE">
              <w:rPr>
                <w:rFonts w:ascii="宋体" w:hAnsi="宋体" w:hint="eastAsia"/>
                <w:bCs/>
                <w:szCs w:val="21"/>
              </w:rPr>
              <w:t>电子邮箱：</w:t>
            </w:r>
          </w:p>
        </w:tc>
        <w:tc>
          <w:tcPr>
            <w:tcW w:w="3223" w:type="dxa"/>
            <w:gridSpan w:val="2"/>
          </w:tcPr>
          <w:p w:rsidR="00264A06" w:rsidRPr="00220BAE" w:rsidRDefault="00264A06" w:rsidP="00D72C15">
            <w:pPr>
              <w:spacing w:line="480" w:lineRule="exact"/>
              <w:rPr>
                <w:rFonts w:ascii="宋体" w:hAnsi="宋体"/>
                <w:bCs/>
                <w:szCs w:val="21"/>
              </w:rPr>
            </w:pPr>
          </w:p>
        </w:tc>
      </w:tr>
      <w:tr w:rsidR="00264A06" w:rsidRPr="00220BAE" w:rsidTr="00D72C15">
        <w:trPr>
          <w:jc w:val="center"/>
        </w:trPr>
        <w:tc>
          <w:tcPr>
            <w:tcW w:w="2281" w:type="dxa"/>
          </w:tcPr>
          <w:p w:rsidR="00264A06" w:rsidRPr="00220BAE" w:rsidRDefault="00264A06" w:rsidP="00D72C15">
            <w:pPr>
              <w:spacing w:line="480" w:lineRule="exact"/>
              <w:rPr>
                <w:rFonts w:ascii="宋体" w:hAnsi="宋体"/>
                <w:bCs/>
                <w:szCs w:val="21"/>
              </w:rPr>
            </w:pPr>
            <w:r w:rsidRPr="00220BAE">
              <w:rPr>
                <w:rFonts w:ascii="宋体" w:hAnsi="宋体" w:hint="eastAsia"/>
                <w:bCs/>
                <w:szCs w:val="21"/>
              </w:rPr>
              <w:t>地址：</w:t>
            </w:r>
          </w:p>
        </w:tc>
        <w:tc>
          <w:tcPr>
            <w:tcW w:w="1777" w:type="dxa"/>
          </w:tcPr>
          <w:p w:rsidR="00264A06" w:rsidRPr="00220BAE" w:rsidRDefault="00264A06" w:rsidP="00D72C15">
            <w:pPr>
              <w:spacing w:line="480" w:lineRule="exact"/>
              <w:rPr>
                <w:rFonts w:ascii="宋体" w:hAnsi="宋体"/>
                <w:bCs/>
                <w:szCs w:val="21"/>
              </w:rPr>
            </w:pPr>
          </w:p>
        </w:tc>
        <w:tc>
          <w:tcPr>
            <w:tcW w:w="1553" w:type="dxa"/>
          </w:tcPr>
          <w:p w:rsidR="00264A06" w:rsidRPr="00220BAE" w:rsidRDefault="00264A06" w:rsidP="00D72C15">
            <w:pPr>
              <w:spacing w:line="480" w:lineRule="exact"/>
              <w:rPr>
                <w:rFonts w:ascii="宋体" w:hAnsi="宋体"/>
                <w:bCs/>
                <w:szCs w:val="21"/>
              </w:rPr>
            </w:pPr>
            <w:r w:rsidRPr="00220BAE">
              <w:rPr>
                <w:rFonts w:ascii="宋体" w:hAnsi="宋体" w:hint="eastAsia"/>
                <w:bCs/>
                <w:szCs w:val="21"/>
              </w:rPr>
              <w:t>电话：</w:t>
            </w:r>
          </w:p>
        </w:tc>
        <w:tc>
          <w:tcPr>
            <w:tcW w:w="3223" w:type="dxa"/>
            <w:gridSpan w:val="2"/>
          </w:tcPr>
          <w:p w:rsidR="00264A06" w:rsidRPr="00220BAE" w:rsidRDefault="00264A06" w:rsidP="00D72C15">
            <w:pPr>
              <w:spacing w:line="480" w:lineRule="exact"/>
              <w:rPr>
                <w:rFonts w:ascii="宋体" w:hAnsi="宋体"/>
                <w:bCs/>
                <w:szCs w:val="21"/>
              </w:rPr>
            </w:pPr>
          </w:p>
        </w:tc>
      </w:tr>
      <w:tr w:rsidR="00264A06" w:rsidRPr="00220BAE" w:rsidTr="00D72C15">
        <w:trPr>
          <w:jc w:val="center"/>
        </w:trPr>
        <w:tc>
          <w:tcPr>
            <w:tcW w:w="2281" w:type="dxa"/>
            <w:vMerge w:val="restart"/>
            <w:vAlign w:val="center"/>
          </w:tcPr>
          <w:p w:rsidR="00264A06" w:rsidRPr="00220BAE" w:rsidRDefault="00264A06" w:rsidP="00D72C15">
            <w:pPr>
              <w:spacing w:line="480" w:lineRule="exact"/>
              <w:rPr>
                <w:rFonts w:ascii="宋体" w:hAnsi="宋体"/>
                <w:bCs/>
                <w:szCs w:val="21"/>
              </w:rPr>
            </w:pPr>
            <w:r>
              <w:rPr>
                <w:rFonts w:ascii="宋体" w:hAnsi="宋体" w:hint="eastAsia"/>
                <w:bCs/>
                <w:szCs w:val="21"/>
              </w:rPr>
              <w:t>用酸种类、数量</w:t>
            </w:r>
          </w:p>
        </w:tc>
        <w:tc>
          <w:tcPr>
            <w:tcW w:w="1777" w:type="dxa"/>
            <w:vAlign w:val="center"/>
          </w:tcPr>
          <w:p w:rsidR="00264A06" w:rsidRPr="00220BAE" w:rsidRDefault="00264A06" w:rsidP="00D72C15">
            <w:pPr>
              <w:spacing w:line="480" w:lineRule="exact"/>
              <w:jc w:val="center"/>
              <w:rPr>
                <w:rFonts w:ascii="宋体" w:hAnsi="宋体"/>
                <w:bCs/>
                <w:szCs w:val="21"/>
              </w:rPr>
            </w:pPr>
            <w:r>
              <w:rPr>
                <w:rFonts w:ascii="宋体" w:hAnsi="宋体" w:hint="eastAsia"/>
                <w:bCs/>
                <w:szCs w:val="21"/>
              </w:rPr>
              <w:t>用酸类型</w:t>
            </w:r>
          </w:p>
        </w:tc>
        <w:tc>
          <w:tcPr>
            <w:tcW w:w="1553" w:type="dxa"/>
            <w:vAlign w:val="center"/>
          </w:tcPr>
          <w:p w:rsidR="00264A06" w:rsidRPr="00220BAE" w:rsidRDefault="00264A06" w:rsidP="00D72C15">
            <w:pPr>
              <w:spacing w:line="480" w:lineRule="exact"/>
              <w:jc w:val="center"/>
              <w:rPr>
                <w:rFonts w:ascii="宋体" w:hAnsi="宋体"/>
                <w:bCs/>
                <w:szCs w:val="21"/>
              </w:rPr>
            </w:pPr>
            <w:r>
              <w:rPr>
                <w:rFonts w:ascii="宋体" w:hAnsi="宋体" w:hint="eastAsia"/>
                <w:bCs/>
                <w:szCs w:val="21"/>
              </w:rPr>
              <w:t>酸浓度（%）</w:t>
            </w:r>
          </w:p>
        </w:tc>
        <w:tc>
          <w:tcPr>
            <w:tcW w:w="1551" w:type="dxa"/>
            <w:vAlign w:val="center"/>
          </w:tcPr>
          <w:p w:rsidR="00264A06" w:rsidRPr="00220BAE" w:rsidRDefault="00264A06" w:rsidP="00D72C15">
            <w:pPr>
              <w:spacing w:line="480" w:lineRule="exact"/>
              <w:jc w:val="center"/>
              <w:rPr>
                <w:rFonts w:ascii="宋体" w:hAnsi="宋体"/>
                <w:bCs/>
                <w:szCs w:val="21"/>
              </w:rPr>
            </w:pPr>
            <w:r>
              <w:rPr>
                <w:rFonts w:ascii="宋体" w:hAnsi="宋体" w:hint="eastAsia"/>
                <w:bCs/>
                <w:szCs w:val="21"/>
              </w:rPr>
              <w:t>2018年用量</w:t>
            </w:r>
          </w:p>
        </w:tc>
        <w:tc>
          <w:tcPr>
            <w:tcW w:w="1672" w:type="dxa"/>
            <w:vAlign w:val="center"/>
          </w:tcPr>
          <w:p w:rsidR="00264A06" w:rsidRPr="00220BAE" w:rsidRDefault="00264A06" w:rsidP="00D72C15">
            <w:pPr>
              <w:spacing w:line="480" w:lineRule="exact"/>
              <w:jc w:val="center"/>
              <w:rPr>
                <w:rFonts w:ascii="宋体" w:hAnsi="宋体"/>
                <w:bCs/>
                <w:szCs w:val="21"/>
              </w:rPr>
            </w:pPr>
            <w:r>
              <w:rPr>
                <w:rFonts w:ascii="宋体" w:hAnsi="宋体" w:hint="eastAsia"/>
                <w:bCs/>
                <w:szCs w:val="21"/>
              </w:rPr>
              <w:t>2019年用量</w:t>
            </w:r>
          </w:p>
        </w:tc>
      </w:tr>
      <w:tr w:rsidR="00264A06" w:rsidRPr="00220BAE" w:rsidTr="00D72C15">
        <w:trPr>
          <w:jc w:val="center"/>
        </w:trPr>
        <w:tc>
          <w:tcPr>
            <w:tcW w:w="2281" w:type="dxa"/>
            <w:vMerge/>
          </w:tcPr>
          <w:p w:rsidR="00264A06" w:rsidRDefault="00264A06" w:rsidP="00D72C15">
            <w:pPr>
              <w:spacing w:line="480" w:lineRule="exact"/>
              <w:rPr>
                <w:rFonts w:ascii="宋体" w:hAnsi="宋体"/>
                <w:bCs/>
                <w:szCs w:val="21"/>
              </w:rPr>
            </w:pPr>
          </w:p>
        </w:tc>
        <w:tc>
          <w:tcPr>
            <w:tcW w:w="1777" w:type="dxa"/>
            <w:vAlign w:val="center"/>
          </w:tcPr>
          <w:p w:rsidR="00264A06" w:rsidRDefault="00264A06" w:rsidP="00D72C15">
            <w:pPr>
              <w:spacing w:line="480" w:lineRule="exact"/>
              <w:jc w:val="center"/>
              <w:rPr>
                <w:rFonts w:ascii="宋体" w:hAnsi="宋体"/>
                <w:bCs/>
                <w:szCs w:val="21"/>
              </w:rPr>
            </w:pPr>
          </w:p>
        </w:tc>
        <w:tc>
          <w:tcPr>
            <w:tcW w:w="1553" w:type="dxa"/>
            <w:vAlign w:val="center"/>
          </w:tcPr>
          <w:p w:rsidR="00264A06" w:rsidRDefault="00264A06" w:rsidP="00D72C15">
            <w:pPr>
              <w:spacing w:line="480" w:lineRule="exact"/>
              <w:jc w:val="center"/>
              <w:rPr>
                <w:rFonts w:ascii="宋体" w:hAnsi="宋体"/>
                <w:bCs/>
                <w:szCs w:val="21"/>
              </w:rPr>
            </w:pPr>
          </w:p>
        </w:tc>
        <w:tc>
          <w:tcPr>
            <w:tcW w:w="1551" w:type="dxa"/>
            <w:vAlign w:val="center"/>
          </w:tcPr>
          <w:p w:rsidR="00264A06" w:rsidRPr="00220BAE" w:rsidRDefault="00264A06" w:rsidP="00D72C15">
            <w:pPr>
              <w:spacing w:line="480" w:lineRule="exact"/>
              <w:jc w:val="center"/>
              <w:rPr>
                <w:rFonts w:ascii="宋体" w:hAnsi="宋体"/>
                <w:bCs/>
                <w:szCs w:val="21"/>
              </w:rPr>
            </w:pPr>
          </w:p>
        </w:tc>
        <w:tc>
          <w:tcPr>
            <w:tcW w:w="1672" w:type="dxa"/>
            <w:vAlign w:val="center"/>
          </w:tcPr>
          <w:p w:rsidR="00264A06" w:rsidRPr="00220BAE" w:rsidRDefault="00264A06" w:rsidP="00D72C15">
            <w:pPr>
              <w:spacing w:line="480" w:lineRule="exact"/>
              <w:jc w:val="center"/>
              <w:rPr>
                <w:rFonts w:ascii="宋体" w:hAnsi="宋体"/>
                <w:bCs/>
                <w:szCs w:val="21"/>
              </w:rPr>
            </w:pPr>
          </w:p>
        </w:tc>
      </w:tr>
      <w:tr w:rsidR="00264A06" w:rsidRPr="00220BAE" w:rsidTr="00D72C15">
        <w:trPr>
          <w:jc w:val="center"/>
        </w:trPr>
        <w:tc>
          <w:tcPr>
            <w:tcW w:w="2281" w:type="dxa"/>
            <w:vMerge/>
          </w:tcPr>
          <w:p w:rsidR="00264A06" w:rsidRDefault="00264A06" w:rsidP="00D72C15">
            <w:pPr>
              <w:spacing w:line="480" w:lineRule="exact"/>
              <w:rPr>
                <w:rFonts w:ascii="宋体" w:hAnsi="宋体"/>
                <w:bCs/>
                <w:szCs w:val="21"/>
              </w:rPr>
            </w:pPr>
          </w:p>
        </w:tc>
        <w:tc>
          <w:tcPr>
            <w:tcW w:w="1777" w:type="dxa"/>
            <w:vAlign w:val="center"/>
          </w:tcPr>
          <w:p w:rsidR="00264A06" w:rsidRDefault="00264A06" w:rsidP="00D72C15">
            <w:pPr>
              <w:spacing w:line="480" w:lineRule="exact"/>
              <w:jc w:val="center"/>
              <w:rPr>
                <w:rFonts w:ascii="宋体" w:hAnsi="宋体"/>
                <w:bCs/>
                <w:szCs w:val="21"/>
              </w:rPr>
            </w:pPr>
          </w:p>
        </w:tc>
        <w:tc>
          <w:tcPr>
            <w:tcW w:w="1553" w:type="dxa"/>
            <w:vAlign w:val="center"/>
          </w:tcPr>
          <w:p w:rsidR="00264A06" w:rsidRDefault="00264A06" w:rsidP="00D72C15">
            <w:pPr>
              <w:spacing w:line="480" w:lineRule="exact"/>
              <w:jc w:val="center"/>
              <w:rPr>
                <w:rFonts w:ascii="宋体" w:hAnsi="宋体"/>
                <w:bCs/>
                <w:szCs w:val="21"/>
              </w:rPr>
            </w:pPr>
          </w:p>
        </w:tc>
        <w:tc>
          <w:tcPr>
            <w:tcW w:w="1551" w:type="dxa"/>
            <w:vAlign w:val="center"/>
          </w:tcPr>
          <w:p w:rsidR="00264A06" w:rsidRPr="00220BAE" w:rsidRDefault="00264A06" w:rsidP="00D72C15">
            <w:pPr>
              <w:spacing w:line="480" w:lineRule="exact"/>
              <w:jc w:val="center"/>
              <w:rPr>
                <w:rFonts w:ascii="宋体" w:hAnsi="宋体"/>
                <w:bCs/>
                <w:szCs w:val="21"/>
              </w:rPr>
            </w:pPr>
          </w:p>
        </w:tc>
        <w:tc>
          <w:tcPr>
            <w:tcW w:w="1672" w:type="dxa"/>
            <w:vAlign w:val="center"/>
          </w:tcPr>
          <w:p w:rsidR="00264A06" w:rsidRPr="00220BAE" w:rsidRDefault="00264A06" w:rsidP="00D72C15">
            <w:pPr>
              <w:spacing w:line="480" w:lineRule="exact"/>
              <w:jc w:val="center"/>
              <w:rPr>
                <w:rFonts w:ascii="宋体" w:hAnsi="宋体"/>
                <w:bCs/>
                <w:szCs w:val="21"/>
              </w:rPr>
            </w:pPr>
          </w:p>
        </w:tc>
      </w:tr>
      <w:tr w:rsidR="00264A06" w:rsidRPr="00220BAE" w:rsidTr="00D72C15">
        <w:trPr>
          <w:jc w:val="center"/>
        </w:trPr>
        <w:tc>
          <w:tcPr>
            <w:tcW w:w="2281" w:type="dxa"/>
            <w:vMerge w:val="restart"/>
            <w:vAlign w:val="center"/>
          </w:tcPr>
          <w:p w:rsidR="00264A06" w:rsidRPr="00220BAE" w:rsidRDefault="00264A06" w:rsidP="00D72C15">
            <w:pPr>
              <w:spacing w:line="480" w:lineRule="exact"/>
              <w:rPr>
                <w:rFonts w:ascii="宋体" w:hAnsi="宋体"/>
                <w:bCs/>
                <w:szCs w:val="21"/>
              </w:rPr>
            </w:pPr>
            <w:r w:rsidRPr="00220BAE">
              <w:rPr>
                <w:rFonts w:ascii="宋体" w:hAnsi="宋体" w:hint="eastAsia"/>
                <w:bCs/>
                <w:szCs w:val="21"/>
              </w:rPr>
              <w:t>产生废酸的主要产品及产品产量</w:t>
            </w:r>
          </w:p>
        </w:tc>
        <w:tc>
          <w:tcPr>
            <w:tcW w:w="1777" w:type="dxa"/>
          </w:tcPr>
          <w:p w:rsidR="00264A06" w:rsidRPr="00220BAE" w:rsidRDefault="00264A06" w:rsidP="00D72C15">
            <w:pPr>
              <w:spacing w:line="480" w:lineRule="exact"/>
              <w:jc w:val="center"/>
              <w:rPr>
                <w:rFonts w:ascii="宋体" w:hAnsi="宋体"/>
                <w:bCs/>
                <w:szCs w:val="21"/>
              </w:rPr>
            </w:pPr>
            <w:r w:rsidRPr="00220BAE">
              <w:rPr>
                <w:rFonts w:ascii="宋体" w:hAnsi="宋体" w:hint="eastAsia"/>
                <w:bCs/>
                <w:szCs w:val="21"/>
              </w:rPr>
              <w:t>废酸类型</w:t>
            </w:r>
          </w:p>
        </w:tc>
        <w:tc>
          <w:tcPr>
            <w:tcW w:w="1553" w:type="dxa"/>
          </w:tcPr>
          <w:p w:rsidR="00264A06" w:rsidRPr="00220BAE" w:rsidRDefault="00264A06" w:rsidP="00D72C15">
            <w:pPr>
              <w:spacing w:line="480" w:lineRule="exact"/>
              <w:jc w:val="center"/>
              <w:rPr>
                <w:rFonts w:ascii="宋体" w:hAnsi="宋体"/>
                <w:bCs/>
                <w:szCs w:val="21"/>
              </w:rPr>
            </w:pPr>
            <w:r w:rsidRPr="00220BAE">
              <w:rPr>
                <w:rFonts w:ascii="宋体" w:hAnsi="宋体" w:hint="eastAsia"/>
                <w:bCs/>
                <w:szCs w:val="21"/>
              </w:rPr>
              <w:t>产酸产品</w:t>
            </w:r>
          </w:p>
        </w:tc>
        <w:tc>
          <w:tcPr>
            <w:tcW w:w="1551" w:type="dxa"/>
          </w:tcPr>
          <w:p w:rsidR="00264A06" w:rsidRPr="00220BAE" w:rsidRDefault="00264A06" w:rsidP="00D72C15">
            <w:pPr>
              <w:spacing w:line="480" w:lineRule="exact"/>
              <w:jc w:val="center"/>
              <w:rPr>
                <w:rFonts w:ascii="宋体" w:hAnsi="宋体"/>
                <w:bCs/>
                <w:szCs w:val="21"/>
              </w:rPr>
            </w:pPr>
            <w:r w:rsidRPr="00220BAE">
              <w:rPr>
                <w:rFonts w:ascii="宋体" w:hAnsi="宋体" w:hint="eastAsia"/>
                <w:bCs/>
                <w:szCs w:val="21"/>
              </w:rPr>
              <w:t>2018年产量</w:t>
            </w:r>
          </w:p>
        </w:tc>
        <w:tc>
          <w:tcPr>
            <w:tcW w:w="1672" w:type="dxa"/>
          </w:tcPr>
          <w:p w:rsidR="00264A06" w:rsidRPr="00220BAE" w:rsidRDefault="00264A06" w:rsidP="00D72C15">
            <w:pPr>
              <w:spacing w:line="480" w:lineRule="exact"/>
              <w:jc w:val="center"/>
              <w:rPr>
                <w:rFonts w:ascii="宋体" w:hAnsi="宋体"/>
                <w:bCs/>
                <w:szCs w:val="21"/>
              </w:rPr>
            </w:pPr>
            <w:r w:rsidRPr="00220BAE">
              <w:rPr>
                <w:rFonts w:ascii="宋体" w:hAnsi="宋体" w:hint="eastAsia"/>
                <w:bCs/>
                <w:szCs w:val="21"/>
              </w:rPr>
              <w:t>2019年产量</w:t>
            </w:r>
          </w:p>
        </w:tc>
      </w:tr>
      <w:tr w:rsidR="00264A06" w:rsidRPr="00220BAE" w:rsidTr="00D72C15">
        <w:trPr>
          <w:jc w:val="center"/>
        </w:trPr>
        <w:tc>
          <w:tcPr>
            <w:tcW w:w="2281" w:type="dxa"/>
            <w:vMerge/>
          </w:tcPr>
          <w:p w:rsidR="00264A06" w:rsidRPr="00220BAE" w:rsidRDefault="00264A06" w:rsidP="00D72C15">
            <w:pPr>
              <w:spacing w:line="480" w:lineRule="exact"/>
              <w:rPr>
                <w:rFonts w:ascii="宋体" w:hAnsi="宋体"/>
                <w:bCs/>
                <w:szCs w:val="21"/>
              </w:rPr>
            </w:pPr>
          </w:p>
        </w:tc>
        <w:tc>
          <w:tcPr>
            <w:tcW w:w="1777" w:type="dxa"/>
          </w:tcPr>
          <w:p w:rsidR="00264A06" w:rsidRPr="00220BAE" w:rsidRDefault="00264A06" w:rsidP="00D72C15">
            <w:pPr>
              <w:spacing w:line="480" w:lineRule="exact"/>
              <w:jc w:val="center"/>
              <w:rPr>
                <w:rFonts w:ascii="宋体" w:hAnsi="宋体"/>
                <w:bCs/>
                <w:szCs w:val="21"/>
              </w:rPr>
            </w:pPr>
          </w:p>
        </w:tc>
        <w:tc>
          <w:tcPr>
            <w:tcW w:w="1553" w:type="dxa"/>
          </w:tcPr>
          <w:p w:rsidR="00264A06" w:rsidRPr="00220BAE" w:rsidRDefault="00264A06" w:rsidP="00D72C15">
            <w:pPr>
              <w:spacing w:line="480" w:lineRule="exact"/>
              <w:jc w:val="center"/>
              <w:rPr>
                <w:rFonts w:ascii="宋体" w:hAnsi="宋体"/>
                <w:bCs/>
                <w:szCs w:val="21"/>
              </w:rPr>
            </w:pPr>
          </w:p>
        </w:tc>
        <w:tc>
          <w:tcPr>
            <w:tcW w:w="1551" w:type="dxa"/>
          </w:tcPr>
          <w:p w:rsidR="00264A06" w:rsidRPr="00220BAE" w:rsidRDefault="00264A06" w:rsidP="00D72C15">
            <w:pPr>
              <w:spacing w:line="480" w:lineRule="exact"/>
              <w:jc w:val="center"/>
              <w:rPr>
                <w:rFonts w:ascii="宋体" w:hAnsi="宋体"/>
                <w:bCs/>
                <w:szCs w:val="21"/>
              </w:rPr>
            </w:pPr>
          </w:p>
        </w:tc>
        <w:tc>
          <w:tcPr>
            <w:tcW w:w="1672" w:type="dxa"/>
          </w:tcPr>
          <w:p w:rsidR="00264A06" w:rsidRPr="00220BAE" w:rsidRDefault="00264A06" w:rsidP="00D72C15">
            <w:pPr>
              <w:spacing w:line="480" w:lineRule="exact"/>
              <w:jc w:val="center"/>
              <w:rPr>
                <w:rFonts w:ascii="宋体" w:hAnsi="宋体"/>
                <w:bCs/>
                <w:szCs w:val="21"/>
              </w:rPr>
            </w:pPr>
          </w:p>
        </w:tc>
      </w:tr>
      <w:tr w:rsidR="00264A06" w:rsidRPr="00220BAE" w:rsidTr="00D72C15">
        <w:trPr>
          <w:jc w:val="center"/>
        </w:trPr>
        <w:tc>
          <w:tcPr>
            <w:tcW w:w="2281" w:type="dxa"/>
            <w:vMerge/>
          </w:tcPr>
          <w:p w:rsidR="00264A06" w:rsidRPr="00220BAE" w:rsidRDefault="00264A06" w:rsidP="00D72C15">
            <w:pPr>
              <w:spacing w:line="480" w:lineRule="exact"/>
              <w:rPr>
                <w:rFonts w:ascii="宋体" w:hAnsi="宋体"/>
                <w:bCs/>
                <w:szCs w:val="21"/>
              </w:rPr>
            </w:pPr>
          </w:p>
        </w:tc>
        <w:tc>
          <w:tcPr>
            <w:tcW w:w="1777" w:type="dxa"/>
          </w:tcPr>
          <w:p w:rsidR="00264A06" w:rsidRPr="00220BAE" w:rsidRDefault="00264A06" w:rsidP="00D72C15">
            <w:pPr>
              <w:spacing w:line="480" w:lineRule="exact"/>
              <w:jc w:val="center"/>
              <w:rPr>
                <w:rFonts w:ascii="宋体" w:hAnsi="宋体"/>
                <w:bCs/>
                <w:szCs w:val="21"/>
              </w:rPr>
            </w:pPr>
          </w:p>
        </w:tc>
        <w:tc>
          <w:tcPr>
            <w:tcW w:w="1553" w:type="dxa"/>
          </w:tcPr>
          <w:p w:rsidR="00264A06" w:rsidRPr="00220BAE" w:rsidRDefault="00264A06" w:rsidP="00D72C15">
            <w:pPr>
              <w:spacing w:line="480" w:lineRule="exact"/>
              <w:jc w:val="center"/>
              <w:rPr>
                <w:rFonts w:ascii="宋体" w:hAnsi="宋体"/>
                <w:bCs/>
                <w:szCs w:val="21"/>
              </w:rPr>
            </w:pPr>
          </w:p>
        </w:tc>
        <w:tc>
          <w:tcPr>
            <w:tcW w:w="1551" w:type="dxa"/>
          </w:tcPr>
          <w:p w:rsidR="00264A06" w:rsidRPr="00220BAE" w:rsidRDefault="00264A06" w:rsidP="00D72C15">
            <w:pPr>
              <w:spacing w:line="480" w:lineRule="exact"/>
              <w:jc w:val="center"/>
              <w:rPr>
                <w:rFonts w:ascii="宋体" w:hAnsi="宋体"/>
                <w:bCs/>
                <w:szCs w:val="21"/>
              </w:rPr>
            </w:pPr>
          </w:p>
        </w:tc>
        <w:tc>
          <w:tcPr>
            <w:tcW w:w="1672" w:type="dxa"/>
          </w:tcPr>
          <w:p w:rsidR="00264A06" w:rsidRPr="00220BAE" w:rsidRDefault="00264A06" w:rsidP="00D72C15">
            <w:pPr>
              <w:spacing w:line="480" w:lineRule="exact"/>
              <w:jc w:val="center"/>
              <w:rPr>
                <w:rFonts w:ascii="宋体" w:hAnsi="宋体"/>
                <w:bCs/>
                <w:szCs w:val="21"/>
              </w:rPr>
            </w:pPr>
          </w:p>
        </w:tc>
      </w:tr>
      <w:tr w:rsidR="00264A06" w:rsidRPr="00220BAE" w:rsidTr="00D72C15">
        <w:trPr>
          <w:jc w:val="center"/>
        </w:trPr>
        <w:tc>
          <w:tcPr>
            <w:tcW w:w="2281" w:type="dxa"/>
            <w:vMerge w:val="restart"/>
            <w:vAlign w:val="center"/>
          </w:tcPr>
          <w:p w:rsidR="00264A06" w:rsidRPr="00220BAE" w:rsidRDefault="00264A06" w:rsidP="00D72C15">
            <w:pPr>
              <w:spacing w:line="480" w:lineRule="exact"/>
              <w:rPr>
                <w:rFonts w:ascii="宋体" w:hAnsi="宋体"/>
                <w:bCs/>
                <w:szCs w:val="21"/>
              </w:rPr>
            </w:pPr>
            <w:r w:rsidRPr="00220BAE">
              <w:rPr>
                <w:rFonts w:ascii="宋体" w:hAnsi="宋体" w:hint="eastAsia"/>
                <w:bCs/>
                <w:szCs w:val="21"/>
              </w:rPr>
              <w:t>产生废催化剂的主要</w:t>
            </w:r>
            <w:r w:rsidRPr="00220BAE">
              <w:rPr>
                <w:rFonts w:ascii="宋体" w:hAnsi="宋体" w:hint="eastAsia"/>
                <w:bCs/>
                <w:szCs w:val="21"/>
              </w:rPr>
              <w:lastRenderedPageBreak/>
              <w:t>产品及产品产量</w:t>
            </w:r>
          </w:p>
        </w:tc>
        <w:tc>
          <w:tcPr>
            <w:tcW w:w="1777" w:type="dxa"/>
          </w:tcPr>
          <w:p w:rsidR="00264A06" w:rsidRPr="00220BAE" w:rsidRDefault="00264A06" w:rsidP="00D72C15">
            <w:pPr>
              <w:spacing w:line="480" w:lineRule="exact"/>
              <w:jc w:val="center"/>
              <w:rPr>
                <w:rFonts w:ascii="宋体" w:hAnsi="宋体"/>
                <w:bCs/>
                <w:szCs w:val="21"/>
              </w:rPr>
            </w:pPr>
            <w:r w:rsidRPr="00220BAE">
              <w:rPr>
                <w:rFonts w:ascii="宋体" w:hAnsi="宋体" w:hint="eastAsia"/>
                <w:bCs/>
                <w:szCs w:val="21"/>
              </w:rPr>
              <w:lastRenderedPageBreak/>
              <w:t>废催化剂名称</w:t>
            </w:r>
          </w:p>
        </w:tc>
        <w:tc>
          <w:tcPr>
            <w:tcW w:w="1553" w:type="dxa"/>
          </w:tcPr>
          <w:p w:rsidR="00264A06" w:rsidRPr="00220BAE" w:rsidRDefault="00264A06" w:rsidP="00D72C15">
            <w:pPr>
              <w:spacing w:line="480" w:lineRule="exact"/>
              <w:jc w:val="center"/>
              <w:rPr>
                <w:rFonts w:ascii="宋体" w:hAnsi="宋体"/>
                <w:bCs/>
                <w:szCs w:val="21"/>
              </w:rPr>
            </w:pPr>
            <w:r w:rsidRPr="00220BAE">
              <w:rPr>
                <w:rFonts w:ascii="宋体" w:hAnsi="宋体" w:hint="eastAsia"/>
                <w:bCs/>
                <w:szCs w:val="21"/>
              </w:rPr>
              <w:t>产废产品</w:t>
            </w:r>
          </w:p>
        </w:tc>
        <w:tc>
          <w:tcPr>
            <w:tcW w:w="1551" w:type="dxa"/>
          </w:tcPr>
          <w:p w:rsidR="00264A06" w:rsidRPr="00220BAE" w:rsidRDefault="00264A06" w:rsidP="00D72C15">
            <w:pPr>
              <w:spacing w:line="480" w:lineRule="exact"/>
              <w:jc w:val="center"/>
              <w:rPr>
                <w:rFonts w:ascii="宋体" w:hAnsi="宋体"/>
                <w:bCs/>
                <w:szCs w:val="21"/>
              </w:rPr>
            </w:pPr>
            <w:r w:rsidRPr="00220BAE">
              <w:rPr>
                <w:rFonts w:ascii="宋体" w:hAnsi="宋体" w:hint="eastAsia"/>
                <w:bCs/>
                <w:szCs w:val="21"/>
              </w:rPr>
              <w:t>2018年产量</w:t>
            </w:r>
          </w:p>
        </w:tc>
        <w:tc>
          <w:tcPr>
            <w:tcW w:w="1672" w:type="dxa"/>
          </w:tcPr>
          <w:p w:rsidR="00264A06" w:rsidRPr="00220BAE" w:rsidRDefault="00264A06" w:rsidP="00D72C15">
            <w:pPr>
              <w:spacing w:line="480" w:lineRule="exact"/>
              <w:jc w:val="center"/>
              <w:rPr>
                <w:rFonts w:ascii="宋体" w:hAnsi="宋体"/>
                <w:bCs/>
                <w:szCs w:val="21"/>
              </w:rPr>
            </w:pPr>
            <w:r w:rsidRPr="00220BAE">
              <w:rPr>
                <w:rFonts w:ascii="宋体" w:hAnsi="宋体" w:hint="eastAsia"/>
                <w:bCs/>
                <w:szCs w:val="21"/>
              </w:rPr>
              <w:t>2019年产量</w:t>
            </w:r>
          </w:p>
        </w:tc>
      </w:tr>
      <w:tr w:rsidR="00264A06" w:rsidRPr="00220BAE" w:rsidTr="00D72C15">
        <w:trPr>
          <w:jc w:val="center"/>
        </w:trPr>
        <w:tc>
          <w:tcPr>
            <w:tcW w:w="2281" w:type="dxa"/>
            <w:vMerge/>
          </w:tcPr>
          <w:p w:rsidR="00264A06" w:rsidRPr="00220BAE" w:rsidRDefault="00264A06" w:rsidP="00D72C15">
            <w:pPr>
              <w:spacing w:line="480" w:lineRule="exact"/>
              <w:rPr>
                <w:rFonts w:ascii="宋体" w:hAnsi="宋体"/>
                <w:bCs/>
                <w:szCs w:val="21"/>
              </w:rPr>
            </w:pPr>
          </w:p>
        </w:tc>
        <w:tc>
          <w:tcPr>
            <w:tcW w:w="1777" w:type="dxa"/>
          </w:tcPr>
          <w:p w:rsidR="00264A06" w:rsidRPr="00220BAE" w:rsidRDefault="00264A06" w:rsidP="00D72C15">
            <w:pPr>
              <w:spacing w:line="480" w:lineRule="exact"/>
              <w:jc w:val="center"/>
              <w:rPr>
                <w:rFonts w:ascii="宋体" w:hAnsi="宋体"/>
                <w:bCs/>
                <w:szCs w:val="21"/>
              </w:rPr>
            </w:pPr>
          </w:p>
        </w:tc>
        <w:tc>
          <w:tcPr>
            <w:tcW w:w="1553" w:type="dxa"/>
          </w:tcPr>
          <w:p w:rsidR="00264A06" w:rsidRPr="00220BAE" w:rsidRDefault="00264A06" w:rsidP="00D72C15">
            <w:pPr>
              <w:spacing w:line="480" w:lineRule="exact"/>
              <w:jc w:val="center"/>
              <w:rPr>
                <w:rFonts w:ascii="宋体" w:hAnsi="宋体"/>
                <w:bCs/>
                <w:szCs w:val="21"/>
              </w:rPr>
            </w:pPr>
          </w:p>
        </w:tc>
        <w:tc>
          <w:tcPr>
            <w:tcW w:w="1551" w:type="dxa"/>
          </w:tcPr>
          <w:p w:rsidR="00264A06" w:rsidRPr="00220BAE" w:rsidRDefault="00264A06" w:rsidP="00D72C15">
            <w:pPr>
              <w:spacing w:line="480" w:lineRule="exact"/>
              <w:jc w:val="center"/>
              <w:rPr>
                <w:rFonts w:ascii="宋体" w:hAnsi="宋体"/>
                <w:bCs/>
                <w:szCs w:val="21"/>
              </w:rPr>
            </w:pPr>
          </w:p>
        </w:tc>
        <w:tc>
          <w:tcPr>
            <w:tcW w:w="1672" w:type="dxa"/>
          </w:tcPr>
          <w:p w:rsidR="00264A06" w:rsidRPr="00220BAE" w:rsidRDefault="00264A06" w:rsidP="00D72C15">
            <w:pPr>
              <w:spacing w:line="480" w:lineRule="exact"/>
              <w:jc w:val="center"/>
              <w:rPr>
                <w:rFonts w:ascii="宋体" w:hAnsi="宋体"/>
                <w:bCs/>
                <w:szCs w:val="21"/>
              </w:rPr>
            </w:pPr>
          </w:p>
        </w:tc>
      </w:tr>
      <w:tr w:rsidR="00264A06" w:rsidRPr="00220BAE" w:rsidTr="00D72C15">
        <w:trPr>
          <w:jc w:val="center"/>
        </w:trPr>
        <w:tc>
          <w:tcPr>
            <w:tcW w:w="2281" w:type="dxa"/>
            <w:vMerge/>
          </w:tcPr>
          <w:p w:rsidR="00264A06" w:rsidRPr="00220BAE" w:rsidRDefault="00264A06" w:rsidP="00D72C15">
            <w:pPr>
              <w:spacing w:line="480" w:lineRule="exact"/>
              <w:rPr>
                <w:rFonts w:ascii="宋体" w:hAnsi="宋体"/>
                <w:bCs/>
                <w:szCs w:val="21"/>
              </w:rPr>
            </w:pPr>
          </w:p>
        </w:tc>
        <w:tc>
          <w:tcPr>
            <w:tcW w:w="1777" w:type="dxa"/>
          </w:tcPr>
          <w:p w:rsidR="00264A06" w:rsidRPr="00220BAE" w:rsidRDefault="00264A06" w:rsidP="00D72C15">
            <w:pPr>
              <w:spacing w:line="480" w:lineRule="exact"/>
              <w:jc w:val="center"/>
              <w:rPr>
                <w:rFonts w:ascii="宋体" w:hAnsi="宋体"/>
                <w:bCs/>
                <w:szCs w:val="21"/>
              </w:rPr>
            </w:pPr>
          </w:p>
        </w:tc>
        <w:tc>
          <w:tcPr>
            <w:tcW w:w="1553" w:type="dxa"/>
          </w:tcPr>
          <w:p w:rsidR="00264A06" w:rsidRPr="00220BAE" w:rsidRDefault="00264A06" w:rsidP="00D72C15">
            <w:pPr>
              <w:spacing w:line="480" w:lineRule="exact"/>
              <w:jc w:val="center"/>
              <w:rPr>
                <w:rFonts w:ascii="宋体" w:hAnsi="宋体"/>
                <w:bCs/>
                <w:szCs w:val="21"/>
              </w:rPr>
            </w:pPr>
          </w:p>
        </w:tc>
        <w:tc>
          <w:tcPr>
            <w:tcW w:w="1551" w:type="dxa"/>
          </w:tcPr>
          <w:p w:rsidR="00264A06" w:rsidRPr="00220BAE" w:rsidRDefault="00264A06" w:rsidP="00D72C15">
            <w:pPr>
              <w:spacing w:line="480" w:lineRule="exact"/>
              <w:jc w:val="center"/>
              <w:rPr>
                <w:rFonts w:ascii="宋体" w:hAnsi="宋体"/>
                <w:bCs/>
                <w:szCs w:val="21"/>
              </w:rPr>
            </w:pPr>
          </w:p>
        </w:tc>
        <w:tc>
          <w:tcPr>
            <w:tcW w:w="1672" w:type="dxa"/>
          </w:tcPr>
          <w:p w:rsidR="00264A06" w:rsidRPr="00220BAE" w:rsidRDefault="00264A06" w:rsidP="00D72C15">
            <w:pPr>
              <w:spacing w:line="480" w:lineRule="exact"/>
              <w:jc w:val="center"/>
              <w:rPr>
                <w:rFonts w:ascii="宋体" w:hAnsi="宋体"/>
                <w:bCs/>
                <w:szCs w:val="21"/>
              </w:rPr>
            </w:pPr>
          </w:p>
        </w:tc>
      </w:tr>
      <w:tr w:rsidR="00264A06" w:rsidRPr="00220BAE" w:rsidTr="00D72C15">
        <w:trPr>
          <w:jc w:val="center"/>
        </w:trPr>
        <w:tc>
          <w:tcPr>
            <w:tcW w:w="2281" w:type="dxa"/>
            <w:vMerge w:val="restart"/>
            <w:vAlign w:val="center"/>
          </w:tcPr>
          <w:p w:rsidR="00264A06" w:rsidRPr="00220BAE" w:rsidRDefault="00264A06" w:rsidP="00D72C15">
            <w:pPr>
              <w:spacing w:line="480" w:lineRule="exact"/>
              <w:rPr>
                <w:rFonts w:ascii="宋体" w:hAnsi="宋体"/>
                <w:bCs/>
                <w:szCs w:val="21"/>
              </w:rPr>
            </w:pPr>
            <w:r w:rsidRPr="00220BAE">
              <w:rPr>
                <w:rFonts w:ascii="宋体" w:hAnsi="宋体" w:hint="eastAsia"/>
                <w:bCs/>
                <w:szCs w:val="21"/>
              </w:rPr>
              <w:t>废包装物沾染产品、废包装物的类别及数量</w:t>
            </w:r>
          </w:p>
        </w:tc>
        <w:tc>
          <w:tcPr>
            <w:tcW w:w="3330" w:type="dxa"/>
            <w:gridSpan w:val="2"/>
          </w:tcPr>
          <w:p w:rsidR="00264A06" w:rsidRPr="00220BAE" w:rsidRDefault="00264A06" w:rsidP="00D72C15">
            <w:pPr>
              <w:spacing w:line="480" w:lineRule="exact"/>
              <w:jc w:val="center"/>
              <w:rPr>
                <w:rFonts w:ascii="宋体" w:hAnsi="宋体"/>
                <w:bCs/>
                <w:szCs w:val="21"/>
              </w:rPr>
            </w:pPr>
            <w:r w:rsidRPr="00220BAE">
              <w:rPr>
                <w:rFonts w:ascii="宋体" w:hAnsi="宋体" w:hint="eastAsia"/>
                <w:bCs/>
                <w:szCs w:val="21"/>
              </w:rPr>
              <w:t>废包装物类别</w:t>
            </w:r>
          </w:p>
        </w:tc>
        <w:tc>
          <w:tcPr>
            <w:tcW w:w="1551" w:type="dxa"/>
          </w:tcPr>
          <w:p w:rsidR="00264A06" w:rsidRPr="00220BAE" w:rsidRDefault="00264A06" w:rsidP="00D72C15">
            <w:pPr>
              <w:spacing w:line="480" w:lineRule="exact"/>
              <w:jc w:val="center"/>
              <w:rPr>
                <w:rFonts w:ascii="宋体" w:hAnsi="宋体"/>
                <w:bCs/>
                <w:szCs w:val="21"/>
              </w:rPr>
            </w:pPr>
            <w:r w:rsidRPr="00220BAE">
              <w:rPr>
                <w:rFonts w:ascii="宋体" w:hAnsi="宋体" w:hint="eastAsia"/>
                <w:bCs/>
                <w:szCs w:val="21"/>
              </w:rPr>
              <w:t>2018年产量</w:t>
            </w:r>
          </w:p>
        </w:tc>
        <w:tc>
          <w:tcPr>
            <w:tcW w:w="1672" w:type="dxa"/>
          </w:tcPr>
          <w:p w:rsidR="00264A06" w:rsidRPr="00220BAE" w:rsidRDefault="00264A06" w:rsidP="00D72C15">
            <w:pPr>
              <w:spacing w:line="480" w:lineRule="exact"/>
              <w:jc w:val="center"/>
              <w:rPr>
                <w:rFonts w:ascii="宋体" w:hAnsi="宋体"/>
                <w:bCs/>
                <w:szCs w:val="21"/>
              </w:rPr>
            </w:pPr>
            <w:r w:rsidRPr="00220BAE">
              <w:rPr>
                <w:rFonts w:ascii="宋体" w:hAnsi="宋体" w:hint="eastAsia"/>
                <w:bCs/>
                <w:szCs w:val="21"/>
              </w:rPr>
              <w:t>2019年产量</w:t>
            </w:r>
          </w:p>
        </w:tc>
      </w:tr>
      <w:tr w:rsidR="00264A06" w:rsidRPr="00220BAE" w:rsidTr="00D72C15">
        <w:trPr>
          <w:jc w:val="center"/>
        </w:trPr>
        <w:tc>
          <w:tcPr>
            <w:tcW w:w="2281" w:type="dxa"/>
            <w:vMerge/>
            <w:vAlign w:val="center"/>
          </w:tcPr>
          <w:p w:rsidR="00264A06" w:rsidRPr="00220BAE" w:rsidRDefault="00264A06" w:rsidP="00D72C15">
            <w:pPr>
              <w:spacing w:line="480" w:lineRule="exact"/>
              <w:rPr>
                <w:rFonts w:ascii="宋体" w:hAnsi="宋体"/>
                <w:bCs/>
                <w:szCs w:val="21"/>
              </w:rPr>
            </w:pPr>
          </w:p>
        </w:tc>
        <w:tc>
          <w:tcPr>
            <w:tcW w:w="3330" w:type="dxa"/>
            <w:gridSpan w:val="2"/>
          </w:tcPr>
          <w:p w:rsidR="00264A06" w:rsidRPr="00220BAE" w:rsidRDefault="00264A06" w:rsidP="00D72C15">
            <w:pPr>
              <w:spacing w:line="480" w:lineRule="exact"/>
              <w:jc w:val="center"/>
              <w:rPr>
                <w:rFonts w:ascii="宋体" w:hAnsi="宋体"/>
                <w:bCs/>
                <w:szCs w:val="21"/>
              </w:rPr>
            </w:pPr>
          </w:p>
        </w:tc>
        <w:tc>
          <w:tcPr>
            <w:tcW w:w="1551" w:type="dxa"/>
          </w:tcPr>
          <w:p w:rsidR="00264A06" w:rsidRPr="00220BAE" w:rsidRDefault="00264A06" w:rsidP="00D72C15">
            <w:pPr>
              <w:spacing w:line="480" w:lineRule="exact"/>
              <w:jc w:val="center"/>
              <w:rPr>
                <w:rFonts w:ascii="宋体" w:hAnsi="宋体"/>
                <w:bCs/>
                <w:szCs w:val="21"/>
              </w:rPr>
            </w:pPr>
          </w:p>
        </w:tc>
        <w:tc>
          <w:tcPr>
            <w:tcW w:w="1672" w:type="dxa"/>
          </w:tcPr>
          <w:p w:rsidR="00264A06" w:rsidRPr="00220BAE" w:rsidRDefault="00264A06" w:rsidP="00D72C15">
            <w:pPr>
              <w:spacing w:line="480" w:lineRule="exact"/>
              <w:jc w:val="center"/>
              <w:rPr>
                <w:rFonts w:ascii="宋体" w:hAnsi="宋体"/>
                <w:bCs/>
                <w:szCs w:val="21"/>
              </w:rPr>
            </w:pPr>
          </w:p>
        </w:tc>
      </w:tr>
      <w:tr w:rsidR="00264A06" w:rsidRPr="00220BAE" w:rsidTr="00D72C15">
        <w:trPr>
          <w:jc w:val="center"/>
        </w:trPr>
        <w:tc>
          <w:tcPr>
            <w:tcW w:w="2281" w:type="dxa"/>
            <w:vMerge/>
            <w:vAlign w:val="center"/>
          </w:tcPr>
          <w:p w:rsidR="00264A06" w:rsidRPr="00220BAE" w:rsidRDefault="00264A06" w:rsidP="00D72C15">
            <w:pPr>
              <w:spacing w:line="480" w:lineRule="exact"/>
              <w:rPr>
                <w:rFonts w:ascii="宋体" w:hAnsi="宋体"/>
                <w:bCs/>
                <w:szCs w:val="21"/>
              </w:rPr>
            </w:pPr>
          </w:p>
        </w:tc>
        <w:tc>
          <w:tcPr>
            <w:tcW w:w="3330" w:type="dxa"/>
            <w:gridSpan w:val="2"/>
          </w:tcPr>
          <w:p w:rsidR="00264A06" w:rsidRPr="00220BAE" w:rsidRDefault="00264A06" w:rsidP="00D72C15">
            <w:pPr>
              <w:spacing w:line="480" w:lineRule="exact"/>
              <w:jc w:val="center"/>
              <w:rPr>
                <w:rFonts w:ascii="宋体" w:hAnsi="宋体"/>
                <w:bCs/>
                <w:szCs w:val="21"/>
              </w:rPr>
            </w:pPr>
          </w:p>
        </w:tc>
        <w:tc>
          <w:tcPr>
            <w:tcW w:w="1551" w:type="dxa"/>
          </w:tcPr>
          <w:p w:rsidR="00264A06" w:rsidRPr="00220BAE" w:rsidRDefault="00264A06" w:rsidP="00D72C15">
            <w:pPr>
              <w:spacing w:line="480" w:lineRule="exact"/>
              <w:jc w:val="center"/>
              <w:rPr>
                <w:rFonts w:ascii="宋体" w:hAnsi="宋体"/>
                <w:bCs/>
                <w:szCs w:val="21"/>
              </w:rPr>
            </w:pPr>
          </w:p>
        </w:tc>
        <w:tc>
          <w:tcPr>
            <w:tcW w:w="1672" w:type="dxa"/>
          </w:tcPr>
          <w:p w:rsidR="00264A06" w:rsidRPr="00220BAE" w:rsidRDefault="00264A06" w:rsidP="00D72C15">
            <w:pPr>
              <w:spacing w:line="480" w:lineRule="exact"/>
              <w:jc w:val="center"/>
              <w:rPr>
                <w:rFonts w:ascii="宋体" w:hAnsi="宋体"/>
                <w:bCs/>
                <w:szCs w:val="21"/>
              </w:rPr>
            </w:pPr>
          </w:p>
        </w:tc>
      </w:tr>
    </w:tbl>
    <w:p w:rsidR="00264A06" w:rsidRDefault="00264A06" w:rsidP="00264A06">
      <w:pPr>
        <w:spacing w:beforeLines="50" w:before="156" w:line="480" w:lineRule="exact"/>
        <w:rPr>
          <w:rFonts w:eastAsia="黑体"/>
          <w:sz w:val="30"/>
          <w:szCs w:val="30"/>
        </w:rPr>
      </w:pPr>
      <w:r>
        <w:rPr>
          <w:rFonts w:eastAsia="黑体" w:hint="eastAsia"/>
          <w:sz w:val="30"/>
          <w:szCs w:val="30"/>
        </w:rPr>
        <w:t>2</w:t>
      </w:r>
      <w:r w:rsidRPr="00975786">
        <w:rPr>
          <w:rFonts w:eastAsia="黑体" w:hint="eastAsia"/>
          <w:sz w:val="30"/>
          <w:szCs w:val="30"/>
        </w:rPr>
        <w:t>、</w:t>
      </w:r>
      <w:r>
        <w:rPr>
          <w:rFonts w:eastAsia="黑体" w:hint="eastAsia"/>
          <w:sz w:val="30"/>
          <w:szCs w:val="30"/>
        </w:rPr>
        <w:t>废酸</w:t>
      </w:r>
      <w:r w:rsidRPr="00E76828">
        <w:rPr>
          <w:rFonts w:eastAsia="黑体" w:hint="eastAsia"/>
          <w:sz w:val="30"/>
          <w:szCs w:val="30"/>
        </w:rPr>
        <w:t>、</w:t>
      </w:r>
      <w:r w:rsidRPr="00585EDC">
        <w:rPr>
          <w:rFonts w:eastAsia="黑体" w:hint="eastAsia"/>
          <w:sz w:val="30"/>
          <w:szCs w:val="30"/>
        </w:rPr>
        <w:t>废催化剂、废包装物</w:t>
      </w:r>
      <w:r>
        <w:rPr>
          <w:rFonts w:eastAsia="黑体" w:hint="eastAsia"/>
          <w:sz w:val="30"/>
          <w:szCs w:val="30"/>
        </w:rPr>
        <w:t>产生情况</w:t>
      </w:r>
    </w:p>
    <w:p w:rsidR="00264A06" w:rsidRDefault="00264A06" w:rsidP="00264A06">
      <w:pPr>
        <w:adjustRightInd w:val="0"/>
        <w:snapToGrid w:val="0"/>
        <w:spacing w:beforeLines="50" w:before="156" w:line="480" w:lineRule="exact"/>
        <w:rPr>
          <w:rFonts w:eastAsia="黑体"/>
          <w:sz w:val="30"/>
          <w:szCs w:val="30"/>
        </w:rPr>
      </w:pPr>
      <w:r>
        <w:rPr>
          <w:rFonts w:eastAsia="黑体" w:hint="eastAsia"/>
          <w:sz w:val="30"/>
          <w:szCs w:val="30"/>
        </w:rPr>
        <w:t>2.1</w:t>
      </w:r>
      <w:r>
        <w:rPr>
          <w:rFonts w:eastAsia="黑体"/>
          <w:sz w:val="30"/>
          <w:szCs w:val="30"/>
        </w:rPr>
        <w:t xml:space="preserve"> </w:t>
      </w:r>
      <w:r>
        <w:rPr>
          <w:rFonts w:eastAsia="黑体" w:hint="eastAsia"/>
          <w:sz w:val="30"/>
          <w:szCs w:val="30"/>
        </w:rPr>
        <w:t>废酸</w:t>
      </w:r>
    </w:p>
    <w:p w:rsidR="00264A06" w:rsidRDefault="00264A06" w:rsidP="00264A06">
      <w:pPr>
        <w:spacing w:line="480" w:lineRule="exact"/>
        <w:ind w:firstLineChars="200" w:firstLine="560"/>
        <w:rPr>
          <w:rFonts w:ascii="仿宋_GB2312" w:eastAsia="仿宋_GB2312" w:hAnsi="宋体"/>
          <w:bCs/>
          <w:sz w:val="28"/>
          <w:szCs w:val="28"/>
        </w:rPr>
      </w:pPr>
      <w:r w:rsidRPr="00251197">
        <w:rPr>
          <w:rFonts w:ascii="仿宋_GB2312" w:eastAsia="仿宋_GB2312" w:hAnsi="宋体" w:hint="eastAsia"/>
          <w:bCs/>
          <w:sz w:val="28"/>
          <w:szCs w:val="28"/>
        </w:rPr>
        <w:t>针对每一种产生废酸</w:t>
      </w:r>
      <w:r>
        <w:rPr>
          <w:rFonts w:ascii="仿宋_GB2312" w:eastAsia="仿宋_GB2312" w:hAnsi="宋体" w:hint="eastAsia"/>
          <w:bCs/>
          <w:sz w:val="28"/>
          <w:szCs w:val="28"/>
        </w:rPr>
        <w:t>的</w:t>
      </w:r>
      <w:r w:rsidRPr="00251197">
        <w:rPr>
          <w:rFonts w:ascii="仿宋_GB2312" w:eastAsia="仿宋_GB2312" w:hAnsi="宋体" w:hint="eastAsia"/>
          <w:bCs/>
          <w:sz w:val="28"/>
          <w:szCs w:val="28"/>
        </w:rPr>
        <w:t>产品，提供生产工艺流程图，标注废酸</w:t>
      </w:r>
      <w:r>
        <w:rPr>
          <w:rFonts w:ascii="仿宋_GB2312" w:eastAsia="仿宋_GB2312" w:hAnsi="宋体" w:hint="eastAsia"/>
          <w:bCs/>
          <w:sz w:val="28"/>
          <w:szCs w:val="28"/>
        </w:rPr>
        <w:t>的</w:t>
      </w:r>
      <w:r w:rsidRPr="00251197">
        <w:rPr>
          <w:rFonts w:ascii="仿宋_GB2312" w:eastAsia="仿宋_GB2312" w:hAnsi="宋体" w:hint="eastAsia"/>
          <w:bCs/>
          <w:sz w:val="28"/>
          <w:szCs w:val="28"/>
        </w:rPr>
        <w:t>产生环节，并用简洁文字描述其生产工艺</w:t>
      </w:r>
      <w:r>
        <w:rPr>
          <w:rFonts w:ascii="仿宋_GB2312" w:eastAsia="仿宋_GB2312" w:hAnsi="宋体" w:hint="eastAsia"/>
          <w:bCs/>
          <w:sz w:val="28"/>
          <w:szCs w:val="28"/>
        </w:rPr>
        <w:t>、</w:t>
      </w:r>
      <w:r w:rsidRPr="00251197">
        <w:rPr>
          <w:rFonts w:ascii="仿宋_GB2312" w:eastAsia="仿宋_GB2312" w:hAnsi="宋体" w:hint="eastAsia"/>
          <w:bCs/>
          <w:sz w:val="28"/>
          <w:szCs w:val="28"/>
        </w:rPr>
        <w:t>产酸环节</w:t>
      </w:r>
      <w:r>
        <w:rPr>
          <w:rFonts w:ascii="仿宋_GB2312" w:eastAsia="仿宋_GB2312" w:hAnsi="宋体" w:hint="eastAsia"/>
          <w:bCs/>
          <w:sz w:val="28"/>
          <w:szCs w:val="28"/>
        </w:rPr>
        <w:t>以及去向</w:t>
      </w:r>
      <w:r w:rsidRPr="00251197">
        <w:rPr>
          <w:rFonts w:ascii="仿宋_GB2312" w:eastAsia="仿宋_GB2312" w:hAnsi="宋体" w:hint="eastAsia"/>
          <w:bCs/>
          <w:sz w:val="28"/>
          <w:szCs w:val="28"/>
        </w:rPr>
        <w:t>。同时，</w:t>
      </w:r>
      <w:r>
        <w:rPr>
          <w:rFonts w:ascii="仿宋_GB2312" w:eastAsia="仿宋_GB2312" w:hAnsi="宋体" w:hint="eastAsia"/>
          <w:bCs/>
          <w:sz w:val="28"/>
          <w:szCs w:val="28"/>
        </w:rPr>
        <w:t>填写下表（如有检测报告请附后）。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117"/>
        <w:gridCol w:w="1117"/>
        <w:gridCol w:w="1187"/>
        <w:gridCol w:w="1687"/>
        <w:gridCol w:w="1307"/>
        <w:gridCol w:w="1337"/>
      </w:tblGrid>
      <w:tr w:rsidR="00264A06" w:rsidRPr="00474F71" w:rsidTr="00D72C15">
        <w:trPr>
          <w:trHeight w:val="754"/>
          <w:jc w:val="center"/>
        </w:trPr>
        <w:tc>
          <w:tcPr>
            <w:tcW w:w="612"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产品</w:t>
            </w:r>
          </w:p>
          <w:p w:rsidR="00264A06" w:rsidRDefault="00264A06" w:rsidP="00D72C15">
            <w:pPr>
              <w:topLinePunct/>
              <w:adjustRightInd w:val="0"/>
              <w:snapToGrid w:val="0"/>
              <w:jc w:val="center"/>
              <w:rPr>
                <w:rFonts w:ascii="宋体" w:hAnsi="宋体"/>
                <w:szCs w:val="21"/>
              </w:rPr>
            </w:pPr>
            <w:r>
              <w:rPr>
                <w:rFonts w:ascii="宋体" w:hAnsi="宋体" w:hint="eastAsia"/>
                <w:szCs w:val="21"/>
              </w:rPr>
              <w:t>名称</w:t>
            </w:r>
          </w:p>
        </w:tc>
        <w:tc>
          <w:tcPr>
            <w:tcW w:w="632"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废酸</w:t>
            </w:r>
          </w:p>
          <w:p w:rsidR="00264A06" w:rsidRPr="00474F71" w:rsidRDefault="00264A06" w:rsidP="00D72C15">
            <w:pPr>
              <w:topLinePunct/>
              <w:adjustRightInd w:val="0"/>
              <w:snapToGrid w:val="0"/>
              <w:jc w:val="center"/>
              <w:rPr>
                <w:rFonts w:ascii="宋体" w:hAnsi="宋体"/>
                <w:szCs w:val="21"/>
              </w:rPr>
            </w:pPr>
            <w:r w:rsidRPr="00474F71">
              <w:rPr>
                <w:rFonts w:ascii="宋体" w:hAnsi="宋体" w:hint="eastAsia"/>
                <w:szCs w:val="21"/>
              </w:rPr>
              <w:t>名称</w:t>
            </w:r>
          </w:p>
        </w:tc>
        <w:tc>
          <w:tcPr>
            <w:tcW w:w="632" w:type="pct"/>
            <w:vAlign w:val="center"/>
          </w:tcPr>
          <w:p w:rsidR="00264A06" w:rsidRDefault="00264A06" w:rsidP="00D72C15">
            <w:pPr>
              <w:topLinePunct/>
              <w:adjustRightInd w:val="0"/>
              <w:snapToGrid w:val="0"/>
              <w:jc w:val="center"/>
              <w:rPr>
                <w:rFonts w:ascii="宋体" w:hAnsi="宋体"/>
                <w:szCs w:val="21"/>
              </w:rPr>
            </w:pPr>
            <w:r w:rsidRPr="00474F71">
              <w:rPr>
                <w:rFonts w:ascii="宋体" w:hAnsi="宋体" w:hint="eastAsia"/>
                <w:szCs w:val="21"/>
              </w:rPr>
              <w:t>废物</w:t>
            </w:r>
          </w:p>
          <w:p w:rsidR="00264A06" w:rsidRPr="00474F71" w:rsidRDefault="00264A06" w:rsidP="00D72C15">
            <w:pPr>
              <w:topLinePunct/>
              <w:adjustRightInd w:val="0"/>
              <w:snapToGrid w:val="0"/>
              <w:jc w:val="center"/>
              <w:rPr>
                <w:rFonts w:ascii="宋体" w:hAnsi="宋体"/>
                <w:szCs w:val="21"/>
              </w:rPr>
            </w:pPr>
            <w:r w:rsidRPr="00474F71">
              <w:rPr>
                <w:rFonts w:ascii="宋体" w:hAnsi="宋体" w:hint="eastAsia"/>
                <w:szCs w:val="21"/>
              </w:rPr>
              <w:t>类别</w:t>
            </w:r>
          </w:p>
        </w:tc>
        <w:tc>
          <w:tcPr>
            <w:tcW w:w="672" w:type="pct"/>
            <w:vAlign w:val="center"/>
          </w:tcPr>
          <w:p w:rsidR="00264A06" w:rsidRDefault="00264A06" w:rsidP="00D72C15">
            <w:pPr>
              <w:topLinePunct/>
              <w:adjustRightInd w:val="0"/>
              <w:snapToGrid w:val="0"/>
              <w:jc w:val="center"/>
              <w:rPr>
                <w:rFonts w:ascii="宋体" w:hAnsi="宋体"/>
                <w:szCs w:val="21"/>
              </w:rPr>
            </w:pPr>
            <w:r w:rsidRPr="00474F71">
              <w:rPr>
                <w:rFonts w:ascii="宋体" w:hAnsi="宋体" w:hint="eastAsia"/>
                <w:szCs w:val="21"/>
              </w:rPr>
              <w:t>产生</w:t>
            </w:r>
          </w:p>
          <w:p w:rsidR="00264A06" w:rsidRPr="00474F71" w:rsidRDefault="00264A06" w:rsidP="00D72C15">
            <w:pPr>
              <w:topLinePunct/>
              <w:adjustRightInd w:val="0"/>
              <w:snapToGrid w:val="0"/>
              <w:jc w:val="center"/>
              <w:rPr>
                <w:rFonts w:ascii="宋体" w:hAnsi="宋体"/>
                <w:szCs w:val="21"/>
              </w:rPr>
            </w:pPr>
            <w:r w:rsidRPr="00474F71">
              <w:rPr>
                <w:rFonts w:ascii="宋体" w:hAnsi="宋体" w:hint="eastAsia"/>
                <w:szCs w:val="21"/>
              </w:rPr>
              <w:t>环节</w:t>
            </w:r>
          </w:p>
        </w:tc>
        <w:tc>
          <w:tcPr>
            <w:tcW w:w="955" w:type="pct"/>
            <w:vAlign w:val="center"/>
          </w:tcPr>
          <w:p w:rsidR="00264A06" w:rsidRPr="00474F71" w:rsidRDefault="00264A06" w:rsidP="00D72C15">
            <w:pPr>
              <w:topLinePunct/>
              <w:adjustRightInd w:val="0"/>
              <w:snapToGrid w:val="0"/>
              <w:jc w:val="center"/>
              <w:rPr>
                <w:rFonts w:ascii="宋体" w:hAnsi="宋体"/>
                <w:szCs w:val="21"/>
              </w:rPr>
            </w:pPr>
            <w:r w:rsidRPr="00474F71">
              <w:rPr>
                <w:rFonts w:ascii="宋体" w:hAnsi="宋体" w:hint="eastAsia"/>
                <w:szCs w:val="21"/>
              </w:rPr>
              <w:t>主要组分</w:t>
            </w:r>
            <w:r>
              <w:rPr>
                <w:rFonts w:ascii="宋体" w:hAnsi="宋体" w:hint="eastAsia"/>
                <w:szCs w:val="21"/>
              </w:rPr>
              <w:t>及含量（包括污染物）</w:t>
            </w:r>
          </w:p>
        </w:tc>
        <w:tc>
          <w:tcPr>
            <w:tcW w:w="740" w:type="pct"/>
            <w:vAlign w:val="center"/>
          </w:tcPr>
          <w:p w:rsidR="00264A06" w:rsidRPr="00220BAE" w:rsidRDefault="00264A06" w:rsidP="00D72C15">
            <w:pPr>
              <w:topLinePunct/>
              <w:adjustRightInd w:val="0"/>
              <w:snapToGrid w:val="0"/>
              <w:jc w:val="center"/>
              <w:rPr>
                <w:rFonts w:ascii="宋体" w:hAnsi="宋体"/>
                <w:szCs w:val="21"/>
              </w:rPr>
            </w:pPr>
            <w:r w:rsidRPr="00220BAE">
              <w:rPr>
                <w:rFonts w:ascii="宋体" w:hAnsi="宋体" w:hint="eastAsia"/>
                <w:szCs w:val="21"/>
              </w:rPr>
              <w:t>产废系数</w:t>
            </w:r>
            <w:r w:rsidRPr="00220BAE">
              <w:rPr>
                <w:rFonts w:ascii="仿宋"/>
                <w:sz w:val="22"/>
                <w:szCs w:val="22"/>
              </w:rPr>
              <w:t xml:space="preserve"> t/t</w:t>
            </w:r>
            <w:r>
              <w:rPr>
                <w:rFonts w:ascii="仿宋" w:hint="eastAsia"/>
                <w:sz w:val="22"/>
                <w:szCs w:val="22"/>
              </w:rPr>
              <w:t>-</w:t>
            </w:r>
            <w:r w:rsidRPr="00220BAE">
              <w:rPr>
                <w:rFonts w:ascii="仿宋" w:hint="eastAsia"/>
                <w:sz w:val="22"/>
                <w:szCs w:val="22"/>
              </w:rPr>
              <w:t>产品</w:t>
            </w:r>
          </w:p>
        </w:tc>
        <w:tc>
          <w:tcPr>
            <w:tcW w:w="757" w:type="pct"/>
            <w:vAlign w:val="center"/>
          </w:tcPr>
          <w:p w:rsidR="00264A06" w:rsidRDefault="00264A06" w:rsidP="00D72C15">
            <w:pPr>
              <w:topLinePunct/>
              <w:adjustRightInd w:val="0"/>
              <w:snapToGrid w:val="0"/>
              <w:jc w:val="center"/>
              <w:rPr>
                <w:rFonts w:ascii="宋体" w:hAnsi="宋体"/>
                <w:szCs w:val="21"/>
              </w:rPr>
            </w:pPr>
            <w:r w:rsidRPr="00474F71">
              <w:rPr>
                <w:rFonts w:ascii="宋体" w:hAnsi="宋体" w:hint="eastAsia"/>
                <w:szCs w:val="21"/>
              </w:rPr>
              <w:t>产生</w:t>
            </w:r>
          </w:p>
          <w:p w:rsidR="00264A06" w:rsidRPr="00474F71" w:rsidRDefault="00264A06" w:rsidP="00D72C15">
            <w:pPr>
              <w:topLinePunct/>
              <w:adjustRightInd w:val="0"/>
              <w:snapToGrid w:val="0"/>
              <w:jc w:val="center"/>
              <w:rPr>
                <w:rFonts w:ascii="宋体" w:hAnsi="宋体"/>
                <w:szCs w:val="21"/>
              </w:rPr>
            </w:pPr>
            <w:r>
              <w:rPr>
                <w:rFonts w:ascii="宋体" w:hAnsi="宋体" w:hint="eastAsia"/>
                <w:szCs w:val="21"/>
              </w:rPr>
              <w:t>规律</w:t>
            </w:r>
          </w:p>
        </w:tc>
      </w:tr>
      <w:tr w:rsidR="00264A06" w:rsidRPr="00474F71" w:rsidTr="00D72C15">
        <w:trPr>
          <w:trHeight w:val="638"/>
          <w:jc w:val="center"/>
        </w:trPr>
        <w:tc>
          <w:tcPr>
            <w:tcW w:w="612" w:type="pct"/>
            <w:vAlign w:val="center"/>
          </w:tcPr>
          <w:p w:rsidR="00264A06" w:rsidRPr="00474F71" w:rsidRDefault="00264A06" w:rsidP="00D72C15">
            <w:pPr>
              <w:topLinePunct/>
              <w:adjustRightInd w:val="0"/>
              <w:snapToGrid w:val="0"/>
              <w:jc w:val="center"/>
              <w:rPr>
                <w:rFonts w:ascii="宋体" w:hAnsi="宋体"/>
                <w:szCs w:val="21"/>
              </w:rPr>
            </w:pPr>
          </w:p>
        </w:tc>
        <w:tc>
          <w:tcPr>
            <w:tcW w:w="632" w:type="pct"/>
            <w:vAlign w:val="center"/>
          </w:tcPr>
          <w:p w:rsidR="00264A06" w:rsidRPr="00474F71" w:rsidRDefault="00264A06" w:rsidP="00D72C15">
            <w:pPr>
              <w:topLinePunct/>
              <w:adjustRightInd w:val="0"/>
              <w:snapToGrid w:val="0"/>
              <w:jc w:val="center"/>
              <w:rPr>
                <w:rFonts w:ascii="宋体" w:hAnsi="宋体"/>
                <w:szCs w:val="21"/>
              </w:rPr>
            </w:pPr>
          </w:p>
        </w:tc>
        <w:tc>
          <w:tcPr>
            <w:tcW w:w="632" w:type="pct"/>
            <w:vAlign w:val="center"/>
          </w:tcPr>
          <w:p w:rsidR="00264A06" w:rsidRPr="00474F71" w:rsidRDefault="00264A06" w:rsidP="00D72C15">
            <w:pPr>
              <w:topLinePunct/>
              <w:adjustRightInd w:val="0"/>
              <w:snapToGrid w:val="0"/>
              <w:jc w:val="center"/>
              <w:rPr>
                <w:rFonts w:ascii="宋体" w:hAnsi="宋体"/>
                <w:szCs w:val="21"/>
              </w:rPr>
            </w:pPr>
          </w:p>
        </w:tc>
        <w:tc>
          <w:tcPr>
            <w:tcW w:w="672" w:type="pct"/>
            <w:vAlign w:val="center"/>
          </w:tcPr>
          <w:p w:rsidR="00264A06" w:rsidRPr="00474F71" w:rsidRDefault="00264A06" w:rsidP="00D72C15">
            <w:pPr>
              <w:topLinePunct/>
              <w:adjustRightInd w:val="0"/>
              <w:snapToGrid w:val="0"/>
              <w:jc w:val="center"/>
              <w:rPr>
                <w:rFonts w:ascii="宋体" w:hAnsi="宋体"/>
                <w:szCs w:val="21"/>
              </w:rPr>
            </w:pPr>
          </w:p>
        </w:tc>
        <w:tc>
          <w:tcPr>
            <w:tcW w:w="955" w:type="pct"/>
            <w:vAlign w:val="center"/>
          </w:tcPr>
          <w:p w:rsidR="00264A06" w:rsidRPr="00474F71" w:rsidRDefault="00264A06" w:rsidP="00D72C15">
            <w:pPr>
              <w:topLinePunct/>
              <w:adjustRightInd w:val="0"/>
              <w:snapToGrid w:val="0"/>
              <w:jc w:val="center"/>
              <w:rPr>
                <w:rFonts w:ascii="宋体" w:hAnsi="宋体"/>
                <w:szCs w:val="21"/>
              </w:rPr>
            </w:pPr>
          </w:p>
        </w:tc>
        <w:tc>
          <w:tcPr>
            <w:tcW w:w="740" w:type="pct"/>
            <w:vAlign w:val="center"/>
          </w:tcPr>
          <w:p w:rsidR="00264A06" w:rsidRPr="00474F71" w:rsidRDefault="00264A06" w:rsidP="00D72C15">
            <w:pPr>
              <w:topLinePunct/>
              <w:adjustRightInd w:val="0"/>
              <w:snapToGrid w:val="0"/>
              <w:jc w:val="center"/>
              <w:rPr>
                <w:rFonts w:ascii="宋体" w:hAnsi="宋体"/>
                <w:szCs w:val="21"/>
              </w:rPr>
            </w:pPr>
          </w:p>
        </w:tc>
        <w:tc>
          <w:tcPr>
            <w:tcW w:w="757" w:type="pct"/>
            <w:vAlign w:val="center"/>
          </w:tcPr>
          <w:p w:rsidR="00264A06" w:rsidRPr="00474F71" w:rsidRDefault="00264A06" w:rsidP="00D72C15">
            <w:pPr>
              <w:topLinePunct/>
              <w:adjustRightInd w:val="0"/>
              <w:snapToGrid w:val="0"/>
              <w:jc w:val="center"/>
              <w:rPr>
                <w:rFonts w:ascii="宋体" w:hAnsi="宋体"/>
                <w:szCs w:val="21"/>
              </w:rPr>
            </w:pPr>
          </w:p>
        </w:tc>
      </w:tr>
      <w:tr w:rsidR="00264A06" w:rsidRPr="00474F71" w:rsidTr="00D72C15">
        <w:trPr>
          <w:trHeight w:val="573"/>
          <w:jc w:val="center"/>
        </w:trPr>
        <w:tc>
          <w:tcPr>
            <w:tcW w:w="612" w:type="pct"/>
            <w:vAlign w:val="center"/>
          </w:tcPr>
          <w:p w:rsidR="00264A06" w:rsidRPr="00474F71" w:rsidRDefault="00264A06" w:rsidP="00D72C15">
            <w:pPr>
              <w:topLinePunct/>
              <w:adjustRightInd w:val="0"/>
              <w:snapToGrid w:val="0"/>
              <w:jc w:val="center"/>
              <w:rPr>
                <w:rFonts w:ascii="宋体" w:hAnsi="宋体"/>
                <w:szCs w:val="21"/>
              </w:rPr>
            </w:pPr>
          </w:p>
        </w:tc>
        <w:tc>
          <w:tcPr>
            <w:tcW w:w="632" w:type="pct"/>
            <w:vAlign w:val="center"/>
          </w:tcPr>
          <w:p w:rsidR="00264A06" w:rsidRPr="00474F71" w:rsidRDefault="00264A06" w:rsidP="00D72C15">
            <w:pPr>
              <w:topLinePunct/>
              <w:adjustRightInd w:val="0"/>
              <w:snapToGrid w:val="0"/>
              <w:jc w:val="center"/>
              <w:rPr>
                <w:rFonts w:ascii="宋体" w:hAnsi="宋体"/>
                <w:szCs w:val="21"/>
              </w:rPr>
            </w:pPr>
          </w:p>
        </w:tc>
        <w:tc>
          <w:tcPr>
            <w:tcW w:w="632" w:type="pct"/>
            <w:vAlign w:val="center"/>
          </w:tcPr>
          <w:p w:rsidR="00264A06" w:rsidRPr="00474F71" w:rsidRDefault="00264A06" w:rsidP="00D72C15">
            <w:pPr>
              <w:topLinePunct/>
              <w:adjustRightInd w:val="0"/>
              <w:snapToGrid w:val="0"/>
              <w:jc w:val="center"/>
              <w:rPr>
                <w:rFonts w:ascii="宋体" w:hAnsi="宋体"/>
                <w:szCs w:val="21"/>
              </w:rPr>
            </w:pPr>
          </w:p>
        </w:tc>
        <w:tc>
          <w:tcPr>
            <w:tcW w:w="672" w:type="pct"/>
            <w:vAlign w:val="center"/>
          </w:tcPr>
          <w:p w:rsidR="00264A06" w:rsidRPr="00474F71" w:rsidRDefault="00264A06" w:rsidP="00D72C15">
            <w:pPr>
              <w:topLinePunct/>
              <w:adjustRightInd w:val="0"/>
              <w:snapToGrid w:val="0"/>
              <w:jc w:val="center"/>
              <w:rPr>
                <w:rFonts w:ascii="宋体" w:hAnsi="宋体"/>
                <w:szCs w:val="21"/>
              </w:rPr>
            </w:pPr>
          </w:p>
        </w:tc>
        <w:tc>
          <w:tcPr>
            <w:tcW w:w="955" w:type="pct"/>
            <w:vAlign w:val="center"/>
          </w:tcPr>
          <w:p w:rsidR="00264A06" w:rsidRPr="00474F71" w:rsidRDefault="00264A06" w:rsidP="00D72C15">
            <w:pPr>
              <w:topLinePunct/>
              <w:adjustRightInd w:val="0"/>
              <w:snapToGrid w:val="0"/>
              <w:jc w:val="center"/>
              <w:rPr>
                <w:rFonts w:ascii="宋体" w:hAnsi="宋体"/>
                <w:szCs w:val="21"/>
              </w:rPr>
            </w:pPr>
          </w:p>
        </w:tc>
        <w:tc>
          <w:tcPr>
            <w:tcW w:w="740" w:type="pct"/>
            <w:vAlign w:val="center"/>
          </w:tcPr>
          <w:p w:rsidR="00264A06" w:rsidRPr="00474F71" w:rsidRDefault="00264A06" w:rsidP="00D72C15">
            <w:pPr>
              <w:topLinePunct/>
              <w:adjustRightInd w:val="0"/>
              <w:snapToGrid w:val="0"/>
              <w:jc w:val="center"/>
              <w:rPr>
                <w:rFonts w:ascii="宋体" w:hAnsi="宋体"/>
                <w:szCs w:val="21"/>
              </w:rPr>
            </w:pPr>
          </w:p>
        </w:tc>
        <w:tc>
          <w:tcPr>
            <w:tcW w:w="757" w:type="pct"/>
            <w:vAlign w:val="center"/>
          </w:tcPr>
          <w:p w:rsidR="00264A06" w:rsidRPr="00474F71" w:rsidRDefault="00264A06" w:rsidP="00D72C15">
            <w:pPr>
              <w:topLinePunct/>
              <w:adjustRightInd w:val="0"/>
              <w:snapToGrid w:val="0"/>
              <w:jc w:val="center"/>
              <w:rPr>
                <w:rFonts w:ascii="宋体" w:hAnsi="宋体"/>
                <w:szCs w:val="21"/>
              </w:rPr>
            </w:pPr>
          </w:p>
        </w:tc>
      </w:tr>
      <w:tr w:rsidR="00264A06" w:rsidRPr="00474F71" w:rsidTr="00D72C15">
        <w:trPr>
          <w:trHeight w:val="552"/>
          <w:jc w:val="center"/>
        </w:trPr>
        <w:tc>
          <w:tcPr>
            <w:tcW w:w="612" w:type="pct"/>
            <w:vAlign w:val="center"/>
          </w:tcPr>
          <w:p w:rsidR="00264A06" w:rsidRPr="00474F71" w:rsidRDefault="00264A06" w:rsidP="00D72C15">
            <w:pPr>
              <w:topLinePunct/>
              <w:adjustRightInd w:val="0"/>
              <w:snapToGrid w:val="0"/>
              <w:jc w:val="center"/>
              <w:rPr>
                <w:rFonts w:ascii="宋体" w:hAnsi="宋体"/>
                <w:szCs w:val="21"/>
              </w:rPr>
            </w:pPr>
          </w:p>
        </w:tc>
        <w:tc>
          <w:tcPr>
            <w:tcW w:w="632" w:type="pct"/>
            <w:vAlign w:val="center"/>
          </w:tcPr>
          <w:p w:rsidR="00264A06" w:rsidRPr="00474F71" w:rsidRDefault="00264A06" w:rsidP="00D72C15">
            <w:pPr>
              <w:topLinePunct/>
              <w:adjustRightInd w:val="0"/>
              <w:snapToGrid w:val="0"/>
              <w:jc w:val="center"/>
              <w:rPr>
                <w:rFonts w:ascii="宋体" w:hAnsi="宋体"/>
                <w:szCs w:val="21"/>
              </w:rPr>
            </w:pPr>
          </w:p>
        </w:tc>
        <w:tc>
          <w:tcPr>
            <w:tcW w:w="632" w:type="pct"/>
            <w:vAlign w:val="center"/>
          </w:tcPr>
          <w:p w:rsidR="00264A06" w:rsidRPr="00474F71" w:rsidRDefault="00264A06" w:rsidP="00D72C15">
            <w:pPr>
              <w:topLinePunct/>
              <w:adjustRightInd w:val="0"/>
              <w:snapToGrid w:val="0"/>
              <w:jc w:val="center"/>
              <w:rPr>
                <w:rFonts w:ascii="宋体" w:hAnsi="宋体"/>
                <w:szCs w:val="21"/>
              </w:rPr>
            </w:pPr>
          </w:p>
        </w:tc>
        <w:tc>
          <w:tcPr>
            <w:tcW w:w="672" w:type="pct"/>
            <w:vAlign w:val="center"/>
          </w:tcPr>
          <w:p w:rsidR="00264A06" w:rsidRPr="00474F71" w:rsidRDefault="00264A06" w:rsidP="00D72C15">
            <w:pPr>
              <w:topLinePunct/>
              <w:adjustRightInd w:val="0"/>
              <w:snapToGrid w:val="0"/>
              <w:jc w:val="center"/>
              <w:rPr>
                <w:rFonts w:ascii="宋体" w:hAnsi="宋体"/>
                <w:szCs w:val="21"/>
              </w:rPr>
            </w:pPr>
          </w:p>
        </w:tc>
        <w:tc>
          <w:tcPr>
            <w:tcW w:w="955" w:type="pct"/>
            <w:vAlign w:val="center"/>
          </w:tcPr>
          <w:p w:rsidR="00264A06" w:rsidRPr="00474F71" w:rsidRDefault="00264A06" w:rsidP="00D72C15">
            <w:pPr>
              <w:topLinePunct/>
              <w:adjustRightInd w:val="0"/>
              <w:snapToGrid w:val="0"/>
              <w:jc w:val="center"/>
              <w:rPr>
                <w:rFonts w:ascii="宋体" w:hAnsi="宋体"/>
                <w:szCs w:val="21"/>
              </w:rPr>
            </w:pPr>
          </w:p>
        </w:tc>
        <w:tc>
          <w:tcPr>
            <w:tcW w:w="740" w:type="pct"/>
            <w:vAlign w:val="center"/>
          </w:tcPr>
          <w:p w:rsidR="00264A06" w:rsidRPr="00474F71" w:rsidRDefault="00264A06" w:rsidP="00D72C15">
            <w:pPr>
              <w:topLinePunct/>
              <w:adjustRightInd w:val="0"/>
              <w:snapToGrid w:val="0"/>
              <w:jc w:val="center"/>
              <w:rPr>
                <w:rFonts w:ascii="宋体" w:hAnsi="宋体"/>
                <w:szCs w:val="21"/>
              </w:rPr>
            </w:pPr>
          </w:p>
        </w:tc>
        <w:tc>
          <w:tcPr>
            <w:tcW w:w="757" w:type="pct"/>
            <w:vAlign w:val="center"/>
          </w:tcPr>
          <w:p w:rsidR="00264A06" w:rsidRPr="00474F71" w:rsidRDefault="00264A06" w:rsidP="00D72C15">
            <w:pPr>
              <w:topLinePunct/>
              <w:adjustRightInd w:val="0"/>
              <w:snapToGrid w:val="0"/>
              <w:jc w:val="center"/>
              <w:rPr>
                <w:rFonts w:ascii="宋体" w:hAnsi="宋体"/>
                <w:szCs w:val="21"/>
              </w:rPr>
            </w:pPr>
          </w:p>
        </w:tc>
      </w:tr>
    </w:tbl>
    <w:p w:rsidR="00264A06" w:rsidRDefault="00264A06" w:rsidP="00264A06">
      <w:pPr>
        <w:adjustRightInd w:val="0"/>
        <w:snapToGrid w:val="0"/>
        <w:spacing w:beforeLines="50" w:before="156" w:line="480" w:lineRule="exact"/>
        <w:rPr>
          <w:rFonts w:eastAsia="黑体"/>
          <w:sz w:val="30"/>
          <w:szCs w:val="30"/>
        </w:rPr>
      </w:pPr>
      <w:r>
        <w:rPr>
          <w:rFonts w:eastAsia="黑体" w:hint="eastAsia"/>
          <w:sz w:val="30"/>
          <w:szCs w:val="30"/>
        </w:rPr>
        <w:t>2.</w:t>
      </w:r>
      <w:r>
        <w:rPr>
          <w:rFonts w:eastAsia="黑体"/>
          <w:sz w:val="30"/>
          <w:szCs w:val="30"/>
        </w:rPr>
        <w:t xml:space="preserve">2 </w:t>
      </w:r>
      <w:r w:rsidRPr="00585EDC">
        <w:rPr>
          <w:rFonts w:eastAsia="黑体" w:hint="eastAsia"/>
          <w:sz w:val="30"/>
          <w:szCs w:val="30"/>
        </w:rPr>
        <w:t>废催化剂</w:t>
      </w:r>
    </w:p>
    <w:p w:rsidR="00264A06" w:rsidRDefault="00264A06" w:rsidP="00264A06">
      <w:pPr>
        <w:spacing w:line="480" w:lineRule="exact"/>
        <w:ind w:firstLineChars="200" w:firstLine="560"/>
        <w:rPr>
          <w:rFonts w:ascii="仿宋_GB2312" w:eastAsia="仿宋_GB2312" w:hAnsi="宋体"/>
          <w:bCs/>
          <w:sz w:val="28"/>
          <w:szCs w:val="28"/>
        </w:rPr>
      </w:pPr>
      <w:r w:rsidRPr="00251197">
        <w:rPr>
          <w:rFonts w:ascii="仿宋_GB2312" w:eastAsia="仿宋_GB2312" w:hAnsi="宋体" w:hint="eastAsia"/>
          <w:bCs/>
          <w:sz w:val="28"/>
          <w:szCs w:val="28"/>
        </w:rPr>
        <w:t>针对每一种产生</w:t>
      </w:r>
      <w:r w:rsidRPr="00CA2611">
        <w:rPr>
          <w:rFonts w:ascii="仿宋_GB2312" w:eastAsia="仿宋_GB2312" w:hAnsi="宋体" w:hint="eastAsia"/>
          <w:bCs/>
          <w:sz w:val="28"/>
          <w:szCs w:val="28"/>
        </w:rPr>
        <w:t>废催化剂</w:t>
      </w:r>
      <w:r>
        <w:rPr>
          <w:rFonts w:ascii="仿宋_GB2312" w:eastAsia="仿宋_GB2312" w:hAnsi="宋体" w:hint="eastAsia"/>
          <w:bCs/>
          <w:sz w:val="28"/>
          <w:szCs w:val="28"/>
        </w:rPr>
        <w:t>的</w:t>
      </w:r>
      <w:r w:rsidRPr="00251197">
        <w:rPr>
          <w:rFonts w:ascii="仿宋_GB2312" w:eastAsia="仿宋_GB2312" w:hAnsi="宋体" w:hint="eastAsia"/>
          <w:bCs/>
          <w:sz w:val="28"/>
          <w:szCs w:val="28"/>
        </w:rPr>
        <w:t>产品，提供生产工艺流程图，标注</w:t>
      </w:r>
      <w:r w:rsidRPr="00CA2611">
        <w:rPr>
          <w:rFonts w:ascii="仿宋_GB2312" w:eastAsia="仿宋_GB2312" w:hAnsi="宋体" w:hint="eastAsia"/>
          <w:bCs/>
          <w:sz w:val="28"/>
          <w:szCs w:val="28"/>
        </w:rPr>
        <w:t>废催化剂</w:t>
      </w:r>
      <w:r>
        <w:rPr>
          <w:rFonts w:ascii="仿宋_GB2312" w:eastAsia="仿宋_GB2312" w:hAnsi="宋体" w:hint="eastAsia"/>
          <w:bCs/>
          <w:sz w:val="28"/>
          <w:szCs w:val="28"/>
        </w:rPr>
        <w:t>的产生环节，并用简洁文字描述其生产工艺、产废</w:t>
      </w:r>
      <w:r w:rsidRPr="00251197">
        <w:rPr>
          <w:rFonts w:ascii="仿宋_GB2312" w:eastAsia="仿宋_GB2312" w:hAnsi="宋体" w:hint="eastAsia"/>
          <w:bCs/>
          <w:sz w:val="28"/>
          <w:szCs w:val="28"/>
        </w:rPr>
        <w:t>环节</w:t>
      </w:r>
      <w:r>
        <w:rPr>
          <w:rFonts w:ascii="仿宋_GB2312" w:eastAsia="仿宋_GB2312" w:hAnsi="宋体" w:hint="eastAsia"/>
          <w:bCs/>
          <w:sz w:val="28"/>
          <w:szCs w:val="28"/>
        </w:rPr>
        <w:t>及去向</w:t>
      </w:r>
      <w:r w:rsidRPr="00251197">
        <w:rPr>
          <w:rFonts w:ascii="仿宋_GB2312" w:eastAsia="仿宋_GB2312" w:hAnsi="宋体" w:hint="eastAsia"/>
          <w:bCs/>
          <w:sz w:val="28"/>
          <w:szCs w:val="28"/>
        </w:rPr>
        <w:t>。同时，</w:t>
      </w:r>
      <w:r>
        <w:rPr>
          <w:rFonts w:ascii="仿宋_GB2312" w:eastAsia="仿宋_GB2312" w:hAnsi="宋体" w:hint="eastAsia"/>
          <w:bCs/>
          <w:sz w:val="28"/>
          <w:szCs w:val="28"/>
        </w:rPr>
        <w:t>填写下表（如有检测报告请附后）。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134"/>
        <w:gridCol w:w="988"/>
        <w:gridCol w:w="1134"/>
        <w:gridCol w:w="1701"/>
        <w:gridCol w:w="1277"/>
        <w:gridCol w:w="1352"/>
      </w:tblGrid>
      <w:tr w:rsidR="00264A06" w:rsidRPr="00474F71" w:rsidTr="00D72C15">
        <w:trPr>
          <w:trHeight w:val="754"/>
        </w:trPr>
        <w:tc>
          <w:tcPr>
            <w:tcW w:w="706"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产品</w:t>
            </w:r>
          </w:p>
          <w:p w:rsidR="00264A06" w:rsidRPr="00474F71" w:rsidRDefault="00264A06" w:rsidP="00D72C15">
            <w:pPr>
              <w:topLinePunct/>
              <w:adjustRightInd w:val="0"/>
              <w:snapToGrid w:val="0"/>
              <w:jc w:val="center"/>
              <w:rPr>
                <w:rFonts w:ascii="宋体" w:hAnsi="宋体"/>
                <w:szCs w:val="21"/>
              </w:rPr>
            </w:pPr>
            <w:r>
              <w:rPr>
                <w:rFonts w:ascii="宋体" w:hAnsi="宋体" w:hint="eastAsia"/>
                <w:szCs w:val="21"/>
              </w:rPr>
              <w:t>名称</w:t>
            </w:r>
          </w:p>
        </w:tc>
        <w:tc>
          <w:tcPr>
            <w:tcW w:w="642" w:type="pct"/>
            <w:vAlign w:val="center"/>
          </w:tcPr>
          <w:p w:rsidR="00264A06" w:rsidRPr="00474F71" w:rsidRDefault="00264A06" w:rsidP="00D72C15">
            <w:pPr>
              <w:topLinePunct/>
              <w:adjustRightInd w:val="0"/>
              <w:snapToGrid w:val="0"/>
              <w:jc w:val="center"/>
              <w:rPr>
                <w:rFonts w:ascii="宋体" w:hAnsi="宋体"/>
                <w:szCs w:val="21"/>
              </w:rPr>
            </w:pPr>
            <w:r w:rsidRPr="00474F71">
              <w:rPr>
                <w:rFonts w:ascii="宋体" w:hAnsi="宋体" w:hint="eastAsia"/>
                <w:szCs w:val="21"/>
              </w:rPr>
              <w:t>废</w:t>
            </w:r>
            <w:r>
              <w:rPr>
                <w:rFonts w:ascii="宋体" w:hAnsi="宋体" w:hint="eastAsia"/>
                <w:szCs w:val="21"/>
              </w:rPr>
              <w:t>催化剂</w:t>
            </w:r>
            <w:r w:rsidRPr="00474F71">
              <w:rPr>
                <w:rFonts w:ascii="宋体" w:hAnsi="宋体" w:hint="eastAsia"/>
                <w:szCs w:val="21"/>
              </w:rPr>
              <w:t>名称</w:t>
            </w:r>
          </w:p>
        </w:tc>
        <w:tc>
          <w:tcPr>
            <w:tcW w:w="559" w:type="pct"/>
            <w:vAlign w:val="center"/>
          </w:tcPr>
          <w:p w:rsidR="00264A06" w:rsidRDefault="00264A06" w:rsidP="00D72C15">
            <w:pPr>
              <w:topLinePunct/>
              <w:adjustRightInd w:val="0"/>
              <w:snapToGrid w:val="0"/>
              <w:jc w:val="center"/>
              <w:rPr>
                <w:rFonts w:ascii="宋体" w:hAnsi="宋体"/>
                <w:szCs w:val="21"/>
              </w:rPr>
            </w:pPr>
            <w:r w:rsidRPr="00474F71">
              <w:rPr>
                <w:rFonts w:ascii="宋体" w:hAnsi="宋体" w:hint="eastAsia"/>
                <w:szCs w:val="21"/>
              </w:rPr>
              <w:t>废物</w:t>
            </w:r>
          </w:p>
          <w:p w:rsidR="00264A06" w:rsidRPr="00474F71" w:rsidRDefault="00264A06" w:rsidP="00D72C15">
            <w:pPr>
              <w:topLinePunct/>
              <w:adjustRightInd w:val="0"/>
              <w:snapToGrid w:val="0"/>
              <w:jc w:val="center"/>
              <w:rPr>
                <w:rFonts w:ascii="宋体" w:hAnsi="宋体"/>
                <w:szCs w:val="21"/>
              </w:rPr>
            </w:pPr>
            <w:r w:rsidRPr="00474F71">
              <w:rPr>
                <w:rFonts w:ascii="宋体" w:hAnsi="宋体" w:hint="eastAsia"/>
                <w:szCs w:val="21"/>
              </w:rPr>
              <w:t>类别</w:t>
            </w:r>
          </w:p>
        </w:tc>
        <w:tc>
          <w:tcPr>
            <w:tcW w:w="642" w:type="pct"/>
            <w:vAlign w:val="center"/>
          </w:tcPr>
          <w:p w:rsidR="00264A06" w:rsidRDefault="00264A06" w:rsidP="00D72C15">
            <w:pPr>
              <w:topLinePunct/>
              <w:adjustRightInd w:val="0"/>
              <w:snapToGrid w:val="0"/>
              <w:jc w:val="center"/>
              <w:rPr>
                <w:rFonts w:ascii="宋体" w:hAnsi="宋体"/>
                <w:szCs w:val="21"/>
              </w:rPr>
            </w:pPr>
            <w:r w:rsidRPr="00474F71">
              <w:rPr>
                <w:rFonts w:ascii="宋体" w:hAnsi="宋体" w:hint="eastAsia"/>
                <w:szCs w:val="21"/>
              </w:rPr>
              <w:t>产生</w:t>
            </w:r>
          </w:p>
          <w:p w:rsidR="00264A06" w:rsidRPr="00474F71" w:rsidRDefault="00264A06" w:rsidP="00D72C15">
            <w:pPr>
              <w:topLinePunct/>
              <w:adjustRightInd w:val="0"/>
              <w:snapToGrid w:val="0"/>
              <w:jc w:val="center"/>
              <w:rPr>
                <w:rFonts w:ascii="宋体" w:hAnsi="宋体"/>
                <w:szCs w:val="21"/>
              </w:rPr>
            </w:pPr>
            <w:r w:rsidRPr="00474F71">
              <w:rPr>
                <w:rFonts w:ascii="宋体" w:hAnsi="宋体" w:hint="eastAsia"/>
                <w:szCs w:val="21"/>
              </w:rPr>
              <w:t>环节</w:t>
            </w:r>
          </w:p>
        </w:tc>
        <w:tc>
          <w:tcPr>
            <w:tcW w:w="963" w:type="pct"/>
            <w:vAlign w:val="center"/>
          </w:tcPr>
          <w:p w:rsidR="00264A06" w:rsidRPr="00474F71" w:rsidRDefault="00264A06" w:rsidP="00D72C15">
            <w:pPr>
              <w:topLinePunct/>
              <w:adjustRightInd w:val="0"/>
              <w:snapToGrid w:val="0"/>
              <w:jc w:val="center"/>
              <w:rPr>
                <w:rFonts w:ascii="宋体" w:hAnsi="宋体"/>
                <w:szCs w:val="21"/>
              </w:rPr>
            </w:pPr>
            <w:r w:rsidRPr="00474F71">
              <w:rPr>
                <w:rFonts w:ascii="宋体" w:hAnsi="宋体" w:hint="eastAsia"/>
                <w:szCs w:val="21"/>
              </w:rPr>
              <w:t>主要组分</w:t>
            </w:r>
            <w:r>
              <w:rPr>
                <w:rFonts w:ascii="宋体" w:hAnsi="宋体" w:hint="eastAsia"/>
                <w:szCs w:val="21"/>
              </w:rPr>
              <w:t>及含量（包括污染物）</w:t>
            </w:r>
          </w:p>
        </w:tc>
        <w:tc>
          <w:tcPr>
            <w:tcW w:w="723" w:type="pct"/>
            <w:vAlign w:val="center"/>
          </w:tcPr>
          <w:p w:rsidR="00264A06" w:rsidRPr="00474F71" w:rsidRDefault="00264A06" w:rsidP="00D72C15">
            <w:pPr>
              <w:topLinePunct/>
              <w:adjustRightInd w:val="0"/>
              <w:snapToGrid w:val="0"/>
              <w:jc w:val="center"/>
              <w:rPr>
                <w:rFonts w:ascii="宋体" w:hAnsi="宋体"/>
                <w:szCs w:val="21"/>
              </w:rPr>
            </w:pPr>
            <w:r w:rsidRPr="00474F71">
              <w:rPr>
                <w:rFonts w:ascii="宋体" w:hAnsi="宋体" w:hint="eastAsia"/>
                <w:szCs w:val="21"/>
              </w:rPr>
              <w:t>产废系数</w:t>
            </w:r>
            <w:r w:rsidRPr="002710C9">
              <w:rPr>
                <w:rFonts w:ascii="仿宋"/>
                <w:b/>
                <w:sz w:val="22"/>
                <w:szCs w:val="22"/>
              </w:rPr>
              <w:t xml:space="preserve"> </w:t>
            </w:r>
            <w:r w:rsidRPr="00220BAE">
              <w:rPr>
                <w:rFonts w:ascii="仿宋"/>
                <w:sz w:val="22"/>
                <w:szCs w:val="22"/>
              </w:rPr>
              <w:t>t/t</w:t>
            </w:r>
            <w:r>
              <w:rPr>
                <w:rFonts w:ascii="仿宋" w:hint="eastAsia"/>
                <w:sz w:val="22"/>
                <w:szCs w:val="22"/>
              </w:rPr>
              <w:t>-</w:t>
            </w:r>
            <w:r w:rsidRPr="00220BAE">
              <w:rPr>
                <w:rFonts w:ascii="仿宋" w:hint="eastAsia"/>
                <w:sz w:val="22"/>
                <w:szCs w:val="22"/>
              </w:rPr>
              <w:t>产品</w:t>
            </w:r>
          </w:p>
        </w:tc>
        <w:tc>
          <w:tcPr>
            <w:tcW w:w="765" w:type="pct"/>
            <w:vAlign w:val="center"/>
          </w:tcPr>
          <w:p w:rsidR="00264A06" w:rsidRDefault="00264A06" w:rsidP="00D72C15">
            <w:pPr>
              <w:topLinePunct/>
              <w:adjustRightInd w:val="0"/>
              <w:snapToGrid w:val="0"/>
              <w:jc w:val="center"/>
              <w:rPr>
                <w:rFonts w:ascii="宋体" w:hAnsi="宋体"/>
                <w:szCs w:val="21"/>
              </w:rPr>
            </w:pPr>
            <w:r w:rsidRPr="00474F71">
              <w:rPr>
                <w:rFonts w:ascii="宋体" w:hAnsi="宋体" w:hint="eastAsia"/>
                <w:szCs w:val="21"/>
              </w:rPr>
              <w:t>产生</w:t>
            </w:r>
          </w:p>
          <w:p w:rsidR="00264A06" w:rsidRPr="00474F71" w:rsidRDefault="00264A06" w:rsidP="00D72C15">
            <w:pPr>
              <w:topLinePunct/>
              <w:adjustRightInd w:val="0"/>
              <w:snapToGrid w:val="0"/>
              <w:jc w:val="center"/>
              <w:rPr>
                <w:rFonts w:ascii="宋体" w:hAnsi="宋体"/>
                <w:szCs w:val="21"/>
              </w:rPr>
            </w:pPr>
            <w:r>
              <w:rPr>
                <w:rFonts w:ascii="宋体" w:hAnsi="宋体" w:hint="eastAsia"/>
                <w:szCs w:val="21"/>
              </w:rPr>
              <w:t>规律</w:t>
            </w:r>
          </w:p>
        </w:tc>
      </w:tr>
      <w:tr w:rsidR="00264A06" w:rsidRPr="00474F71" w:rsidTr="00D72C15">
        <w:trPr>
          <w:trHeight w:val="638"/>
        </w:trPr>
        <w:tc>
          <w:tcPr>
            <w:tcW w:w="706" w:type="pct"/>
            <w:vAlign w:val="center"/>
          </w:tcPr>
          <w:p w:rsidR="00264A06" w:rsidRPr="00474F71" w:rsidRDefault="00264A06" w:rsidP="00D72C15">
            <w:pPr>
              <w:topLinePunct/>
              <w:adjustRightInd w:val="0"/>
              <w:snapToGrid w:val="0"/>
              <w:jc w:val="center"/>
              <w:rPr>
                <w:rFonts w:ascii="宋体" w:hAnsi="宋体"/>
                <w:szCs w:val="21"/>
              </w:rPr>
            </w:pPr>
          </w:p>
        </w:tc>
        <w:tc>
          <w:tcPr>
            <w:tcW w:w="642" w:type="pct"/>
            <w:vAlign w:val="center"/>
          </w:tcPr>
          <w:p w:rsidR="00264A06" w:rsidRPr="00474F71" w:rsidRDefault="00264A06" w:rsidP="00D72C15">
            <w:pPr>
              <w:topLinePunct/>
              <w:adjustRightInd w:val="0"/>
              <w:snapToGrid w:val="0"/>
              <w:jc w:val="center"/>
              <w:rPr>
                <w:rFonts w:ascii="宋体" w:hAnsi="宋体"/>
                <w:szCs w:val="21"/>
              </w:rPr>
            </w:pPr>
          </w:p>
        </w:tc>
        <w:tc>
          <w:tcPr>
            <w:tcW w:w="559" w:type="pct"/>
            <w:vAlign w:val="center"/>
          </w:tcPr>
          <w:p w:rsidR="00264A06" w:rsidRPr="00474F71" w:rsidRDefault="00264A06" w:rsidP="00D72C15">
            <w:pPr>
              <w:topLinePunct/>
              <w:adjustRightInd w:val="0"/>
              <w:snapToGrid w:val="0"/>
              <w:jc w:val="center"/>
              <w:rPr>
                <w:rFonts w:ascii="宋体" w:hAnsi="宋体"/>
                <w:szCs w:val="21"/>
              </w:rPr>
            </w:pPr>
          </w:p>
        </w:tc>
        <w:tc>
          <w:tcPr>
            <w:tcW w:w="642" w:type="pct"/>
            <w:vAlign w:val="center"/>
          </w:tcPr>
          <w:p w:rsidR="00264A06" w:rsidRPr="00474F71" w:rsidRDefault="00264A06" w:rsidP="00D72C15">
            <w:pPr>
              <w:topLinePunct/>
              <w:adjustRightInd w:val="0"/>
              <w:snapToGrid w:val="0"/>
              <w:jc w:val="center"/>
              <w:rPr>
                <w:rFonts w:ascii="宋体" w:hAnsi="宋体"/>
                <w:szCs w:val="21"/>
              </w:rPr>
            </w:pPr>
          </w:p>
        </w:tc>
        <w:tc>
          <w:tcPr>
            <w:tcW w:w="963" w:type="pct"/>
            <w:vAlign w:val="center"/>
          </w:tcPr>
          <w:p w:rsidR="00264A06" w:rsidRPr="00474F71" w:rsidRDefault="00264A06" w:rsidP="00D72C15">
            <w:pPr>
              <w:topLinePunct/>
              <w:adjustRightInd w:val="0"/>
              <w:snapToGrid w:val="0"/>
              <w:jc w:val="center"/>
              <w:rPr>
                <w:rFonts w:ascii="宋体" w:hAnsi="宋体"/>
                <w:szCs w:val="21"/>
              </w:rPr>
            </w:pPr>
          </w:p>
        </w:tc>
        <w:tc>
          <w:tcPr>
            <w:tcW w:w="723" w:type="pct"/>
            <w:vAlign w:val="center"/>
          </w:tcPr>
          <w:p w:rsidR="00264A06" w:rsidRPr="00474F71" w:rsidRDefault="00264A06" w:rsidP="00D72C15">
            <w:pPr>
              <w:topLinePunct/>
              <w:adjustRightInd w:val="0"/>
              <w:snapToGrid w:val="0"/>
              <w:jc w:val="center"/>
              <w:rPr>
                <w:rFonts w:ascii="宋体" w:hAnsi="宋体"/>
                <w:szCs w:val="21"/>
              </w:rPr>
            </w:pPr>
          </w:p>
        </w:tc>
        <w:tc>
          <w:tcPr>
            <w:tcW w:w="765" w:type="pct"/>
            <w:vAlign w:val="center"/>
          </w:tcPr>
          <w:p w:rsidR="00264A06" w:rsidRPr="00474F71" w:rsidRDefault="00264A06" w:rsidP="00D72C15">
            <w:pPr>
              <w:topLinePunct/>
              <w:adjustRightInd w:val="0"/>
              <w:snapToGrid w:val="0"/>
              <w:jc w:val="center"/>
              <w:rPr>
                <w:rFonts w:ascii="宋体" w:hAnsi="宋体"/>
                <w:szCs w:val="21"/>
              </w:rPr>
            </w:pPr>
          </w:p>
        </w:tc>
      </w:tr>
      <w:tr w:rsidR="00264A06" w:rsidRPr="00474F71" w:rsidTr="00D72C15">
        <w:trPr>
          <w:trHeight w:val="573"/>
        </w:trPr>
        <w:tc>
          <w:tcPr>
            <w:tcW w:w="706" w:type="pct"/>
            <w:vAlign w:val="center"/>
          </w:tcPr>
          <w:p w:rsidR="00264A06" w:rsidRPr="00474F71" w:rsidRDefault="00264A06" w:rsidP="00D72C15">
            <w:pPr>
              <w:topLinePunct/>
              <w:adjustRightInd w:val="0"/>
              <w:snapToGrid w:val="0"/>
              <w:jc w:val="center"/>
              <w:rPr>
                <w:rFonts w:ascii="宋体" w:hAnsi="宋体"/>
                <w:szCs w:val="21"/>
              </w:rPr>
            </w:pPr>
          </w:p>
        </w:tc>
        <w:tc>
          <w:tcPr>
            <w:tcW w:w="642" w:type="pct"/>
            <w:vAlign w:val="center"/>
          </w:tcPr>
          <w:p w:rsidR="00264A06" w:rsidRPr="00474F71" w:rsidRDefault="00264A06" w:rsidP="00D72C15">
            <w:pPr>
              <w:topLinePunct/>
              <w:adjustRightInd w:val="0"/>
              <w:snapToGrid w:val="0"/>
              <w:jc w:val="center"/>
              <w:rPr>
                <w:rFonts w:ascii="宋体" w:hAnsi="宋体"/>
                <w:szCs w:val="21"/>
              </w:rPr>
            </w:pPr>
          </w:p>
        </w:tc>
        <w:tc>
          <w:tcPr>
            <w:tcW w:w="559" w:type="pct"/>
            <w:vAlign w:val="center"/>
          </w:tcPr>
          <w:p w:rsidR="00264A06" w:rsidRPr="00474F71" w:rsidRDefault="00264A06" w:rsidP="00D72C15">
            <w:pPr>
              <w:topLinePunct/>
              <w:adjustRightInd w:val="0"/>
              <w:snapToGrid w:val="0"/>
              <w:jc w:val="center"/>
              <w:rPr>
                <w:rFonts w:ascii="宋体" w:hAnsi="宋体"/>
                <w:szCs w:val="21"/>
              </w:rPr>
            </w:pPr>
          </w:p>
        </w:tc>
        <w:tc>
          <w:tcPr>
            <w:tcW w:w="642" w:type="pct"/>
            <w:vAlign w:val="center"/>
          </w:tcPr>
          <w:p w:rsidR="00264A06" w:rsidRPr="00474F71" w:rsidRDefault="00264A06" w:rsidP="00D72C15">
            <w:pPr>
              <w:topLinePunct/>
              <w:adjustRightInd w:val="0"/>
              <w:snapToGrid w:val="0"/>
              <w:jc w:val="center"/>
              <w:rPr>
                <w:rFonts w:ascii="宋体" w:hAnsi="宋体"/>
                <w:szCs w:val="21"/>
              </w:rPr>
            </w:pPr>
          </w:p>
        </w:tc>
        <w:tc>
          <w:tcPr>
            <w:tcW w:w="963" w:type="pct"/>
            <w:vAlign w:val="center"/>
          </w:tcPr>
          <w:p w:rsidR="00264A06" w:rsidRPr="00474F71" w:rsidRDefault="00264A06" w:rsidP="00D72C15">
            <w:pPr>
              <w:topLinePunct/>
              <w:adjustRightInd w:val="0"/>
              <w:snapToGrid w:val="0"/>
              <w:jc w:val="center"/>
              <w:rPr>
                <w:rFonts w:ascii="宋体" w:hAnsi="宋体"/>
                <w:szCs w:val="21"/>
              </w:rPr>
            </w:pPr>
          </w:p>
        </w:tc>
        <w:tc>
          <w:tcPr>
            <w:tcW w:w="723" w:type="pct"/>
            <w:vAlign w:val="center"/>
          </w:tcPr>
          <w:p w:rsidR="00264A06" w:rsidRPr="00474F71" w:rsidRDefault="00264A06" w:rsidP="00D72C15">
            <w:pPr>
              <w:topLinePunct/>
              <w:adjustRightInd w:val="0"/>
              <w:snapToGrid w:val="0"/>
              <w:jc w:val="center"/>
              <w:rPr>
                <w:rFonts w:ascii="宋体" w:hAnsi="宋体"/>
                <w:szCs w:val="21"/>
              </w:rPr>
            </w:pPr>
          </w:p>
        </w:tc>
        <w:tc>
          <w:tcPr>
            <w:tcW w:w="765" w:type="pct"/>
            <w:vAlign w:val="center"/>
          </w:tcPr>
          <w:p w:rsidR="00264A06" w:rsidRPr="00474F71" w:rsidRDefault="00264A06" w:rsidP="00D72C15">
            <w:pPr>
              <w:topLinePunct/>
              <w:adjustRightInd w:val="0"/>
              <w:snapToGrid w:val="0"/>
              <w:jc w:val="center"/>
              <w:rPr>
                <w:rFonts w:ascii="宋体" w:hAnsi="宋体"/>
                <w:szCs w:val="21"/>
              </w:rPr>
            </w:pPr>
          </w:p>
        </w:tc>
      </w:tr>
      <w:tr w:rsidR="00264A06" w:rsidRPr="00474F71" w:rsidTr="00D72C15">
        <w:trPr>
          <w:trHeight w:val="552"/>
        </w:trPr>
        <w:tc>
          <w:tcPr>
            <w:tcW w:w="706" w:type="pct"/>
            <w:vAlign w:val="center"/>
          </w:tcPr>
          <w:p w:rsidR="00264A06" w:rsidRPr="00474F71" w:rsidRDefault="00264A06" w:rsidP="00D72C15">
            <w:pPr>
              <w:topLinePunct/>
              <w:adjustRightInd w:val="0"/>
              <w:snapToGrid w:val="0"/>
              <w:jc w:val="center"/>
              <w:rPr>
                <w:rFonts w:ascii="宋体" w:hAnsi="宋体"/>
                <w:szCs w:val="21"/>
              </w:rPr>
            </w:pPr>
          </w:p>
        </w:tc>
        <w:tc>
          <w:tcPr>
            <w:tcW w:w="642" w:type="pct"/>
            <w:vAlign w:val="center"/>
          </w:tcPr>
          <w:p w:rsidR="00264A06" w:rsidRPr="00474F71" w:rsidRDefault="00264A06" w:rsidP="00D72C15">
            <w:pPr>
              <w:topLinePunct/>
              <w:adjustRightInd w:val="0"/>
              <w:snapToGrid w:val="0"/>
              <w:jc w:val="center"/>
              <w:rPr>
                <w:rFonts w:ascii="宋体" w:hAnsi="宋体"/>
                <w:szCs w:val="21"/>
              </w:rPr>
            </w:pPr>
          </w:p>
        </w:tc>
        <w:tc>
          <w:tcPr>
            <w:tcW w:w="559" w:type="pct"/>
            <w:vAlign w:val="center"/>
          </w:tcPr>
          <w:p w:rsidR="00264A06" w:rsidRPr="00474F71" w:rsidRDefault="00264A06" w:rsidP="00D72C15">
            <w:pPr>
              <w:topLinePunct/>
              <w:adjustRightInd w:val="0"/>
              <w:snapToGrid w:val="0"/>
              <w:jc w:val="center"/>
              <w:rPr>
                <w:rFonts w:ascii="宋体" w:hAnsi="宋体"/>
                <w:szCs w:val="21"/>
              </w:rPr>
            </w:pPr>
          </w:p>
        </w:tc>
        <w:tc>
          <w:tcPr>
            <w:tcW w:w="642" w:type="pct"/>
            <w:vAlign w:val="center"/>
          </w:tcPr>
          <w:p w:rsidR="00264A06" w:rsidRPr="00474F71" w:rsidRDefault="00264A06" w:rsidP="00D72C15">
            <w:pPr>
              <w:topLinePunct/>
              <w:adjustRightInd w:val="0"/>
              <w:snapToGrid w:val="0"/>
              <w:jc w:val="center"/>
              <w:rPr>
                <w:rFonts w:ascii="宋体" w:hAnsi="宋体"/>
                <w:szCs w:val="21"/>
              </w:rPr>
            </w:pPr>
          </w:p>
        </w:tc>
        <w:tc>
          <w:tcPr>
            <w:tcW w:w="963" w:type="pct"/>
            <w:vAlign w:val="center"/>
          </w:tcPr>
          <w:p w:rsidR="00264A06" w:rsidRPr="00474F71" w:rsidRDefault="00264A06" w:rsidP="00D72C15">
            <w:pPr>
              <w:topLinePunct/>
              <w:adjustRightInd w:val="0"/>
              <w:snapToGrid w:val="0"/>
              <w:jc w:val="center"/>
              <w:rPr>
                <w:rFonts w:ascii="宋体" w:hAnsi="宋体"/>
                <w:szCs w:val="21"/>
              </w:rPr>
            </w:pPr>
          </w:p>
        </w:tc>
        <w:tc>
          <w:tcPr>
            <w:tcW w:w="723" w:type="pct"/>
            <w:vAlign w:val="center"/>
          </w:tcPr>
          <w:p w:rsidR="00264A06" w:rsidRPr="00474F71" w:rsidRDefault="00264A06" w:rsidP="00D72C15">
            <w:pPr>
              <w:topLinePunct/>
              <w:adjustRightInd w:val="0"/>
              <w:snapToGrid w:val="0"/>
              <w:jc w:val="center"/>
              <w:rPr>
                <w:rFonts w:ascii="宋体" w:hAnsi="宋体"/>
                <w:szCs w:val="21"/>
              </w:rPr>
            </w:pPr>
          </w:p>
        </w:tc>
        <w:tc>
          <w:tcPr>
            <w:tcW w:w="765" w:type="pct"/>
            <w:vAlign w:val="center"/>
          </w:tcPr>
          <w:p w:rsidR="00264A06" w:rsidRPr="00474F71" w:rsidRDefault="00264A06" w:rsidP="00D72C15">
            <w:pPr>
              <w:topLinePunct/>
              <w:adjustRightInd w:val="0"/>
              <w:snapToGrid w:val="0"/>
              <w:jc w:val="center"/>
              <w:rPr>
                <w:rFonts w:ascii="宋体" w:hAnsi="宋体"/>
                <w:szCs w:val="21"/>
              </w:rPr>
            </w:pPr>
          </w:p>
        </w:tc>
      </w:tr>
    </w:tbl>
    <w:p w:rsidR="00264A06" w:rsidRDefault="00264A06" w:rsidP="00264A06">
      <w:pPr>
        <w:adjustRightInd w:val="0"/>
        <w:snapToGrid w:val="0"/>
        <w:spacing w:beforeLines="50" w:before="156" w:line="480" w:lineRule="exact"/>
        <w:rPr>
          <w:rFonts w:eastAsia="黑体"/>
          <w:sz w:val="30"/>
          <w:szCs w:val="30"/>
        </w:rPr>
      </w:pPr>
      <w:r>
        <w:rPr>
          <w:rFonts w:eastAsia="黑体" w:hint="eastAsia"/>
          <w:sz w:val="30"/>
          <w:szCs w:val="30"/>
        </w:rPr>
        <w:t>2.3</w:t>
      </w:r>
      <w:r>
        <w:rPr>
          <w:rFonts w:eastAsia="黑体"/>
          <w:sz w:val="30"/>
          <w:szCs w:val="30"/>
        </w:rPr>
        <w:t xml:space="preserve"> </w:t>
      </w:r>
      <w:r>
        <w:rPr>
          <w:rFonts w:eastAsia="黑体" w:hint="eastAsia"/>
          <w:sz w:val="30"/>
          <w:szCs w:val="30"/>
        </w:rPr>
        <w:t>废包装物</w:t>
      </w:r>
    </w:p>
    <w:p w:rsidR="00264A06" w:rsidRDefault="00264A06" w:rsidP="00264A06">
      <w:pPr>
        <w:spacing w:line="48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描述废包装物的来源、类型、规格、数量、沾染物组分及去向</w:t>
      </w:r>
      <w:r w:rsidRPr="003812E6">
        <w:rPr>
          <w:rFonts w:ascii="仿宋_GB2312" w:eastAsia="仿宋_GB2312" w:hAnsi="宋体" w:hint="eastAsia"/>
          <w:bCs/>
          <w:sz w:val="28"/>
          <w:szCs w:val="28"/>
        </w:rPr>
        <w:t>等。</w:t>
      </w:r>
      <w:r w:rsidRPr="00251197">
        <w:rPr>
          <w:rFonts w:ascii="仿宋_GB2312" w:eastAsia="仿宋_GB2312" w:hAnsi="宋体" w:hint="eastAsia"/>
          <w:bCs/>
          <w:sz w:val="28"/>
          <w:szCs w:val="28"/>
        </w:rPr>
        <w:lastRenderedPageBreak/>
        <w:t>同时，</w:t>
      </w:r>
      <w:r>
        <w:rPr>
          <w:rFonts w:ascii="仿宋_GB2312" w:eastAsia="仿宋_GB2312" w:hAnsi="宋体" w:hint="eastAsia"/>
          <w:bCs/>
          <w:sz w:val="28"/>
          <w:szCs w:val="28"/>
        </w:rPr>
        <w:t>填写下表（如有检测报告请附后）。</w:t>
      </w:r>
    </w:p>
    <w:p w:rsidR="00264A06" w:rsidRPr="00CB0F87" w:rsidRDefault="00264A06" w:rsidP="00264A06">
      <w:pPr>
        <w:rPr>
          <w:rFonts w:ascii="仿宋_GB2312" w:eastAsia="仿宋_GB2312" w:hAnsi="宋体"/>
          <w:bCs/>
          <w:sz w:val="28"/>
          <w:szCs w:val="28"/>
        </w:rPr>
      </w:pPr>
      <w:r w:rsidRPr="00CB0F87">
        <w:rPr>
          <w:rFonts w:ascii="仿宋_GB2312" w:eastAsia="仿宋_GB2312" w:hAnsi="宋体" w:hint="eastAsia"/>
          <w:bCs/>
          <w:sz w:val="28"/>
          <w:szCs w:val="28"/>
        </w:rPr>
        <w:t xml:space="preserve"> </w:t>
      </w:r>
      <w:r>
        <w:rPr>
          <w:rFonts w:ascii="仿宋_GB2312" w:eastAsia="仿宋_GB2312" w:hAnsi="宋体" w:hint="eastAsia"/>
          <w:bCs/>
          <w:sz w:val="28"/>
          <w:szCs w:val="28"/>
        </w:rPr>
        <w:t>1、</w:t>
      </w:r>
      <w:r w:rsidRPr="00CB0F87">
        <w:rPr>
          <w:rFonts w:ascii="仿宋_GB2312" w:eastAsia="仿宋_GB2312" w:hAnsi="宋体" w:hint="eastAsia"/>
          <w:bCs/>
          <w:sz w:val="28"/>
          <w:szCs w:val="28"/>
        </w:rPr>
        <w:t>生产企业</w:t>
      </w:r>
      <w:r>
        <w:rPr>
          <w:rFonts w:ascii="仿宋_GB2312" w:eastAsia="仿宋_GB2312" w:hAnsi="宋体" w:hint="eastAsia"/>
          <w:bCs/>
          <w:sz w:val="28"/>
          <w:szCs w:val="28"/>
        </w:rPr>
        <w:t>填写：</w:t>
      </w:r>
    </w:p>
    <w:tbl>
      <w:tblPr>
        <w:tblStyle w:val="ac"/>
        <w:tblW w:w="5500" w:type="pct"/>
        <w:jc w:val="center"/>
        <w:tblLook w:val="0000" w:firstRow="0" w:lastRow="0" w:firstColumn="0" w:lastColumn="0" w:noHBand="0" w:noVBand="0"/>
      </w:tblPr>
      <w:tblGrid>
        <w:gridCol w:w="833"/>
        <w:gridCol w:w="1592"/>
        <w:gridCol w:w="768"/>
        <w:gridCol w:w="1281"/>
        <w:gridCol w:w="1150"/>
        <w:gridCol w:w="1024"/>
        <w:gridCol w:w="1024"/>
        <w:gridCol w:w="770"/>
        <w:gridCol w:w="1275"/>
      </w:tblGrid>
      <w:tr w:rsidR="00264A06" w:rsidRPr="00014169" w:rsidTr="00D72C15">
        <w:trPr>
          <w:jc w:val="center"/>
        </w:trPr>
        <w:tc>
          <w:tcPr>
            <w:tcW w:w="429" w:type="pct"/>
            <w:vAlign w:val="center"/>
          </w:tcPr>
          <w:p w:rsidR="00264A06" w:rsidRPr="00014169" w:rsidRDefault="00264A06" w:rsidP="00D72C15">
            <w:pPr>
              <w:ind w:rightChars="-25" w:right="-53"/>
              <w:jc w:val="center"/>
              <w:rPr>
                <w:rFonts w:ascii="宋体" w:hAnsi="宋体" w:cs="仿宋"/>
                <w:szCs w:val="21"/>
              </w:rPr>
            </w:pPr>
            <w:r w:rsidRPr="00014169">
              <w:rPr>
                <w:rFonts w:ascii="宋体" w:hAnsi="宋体" w:cs="仿宋" w:hint="eastAsia"/>
                <w:szCs w:val="21"/>
              </w:rPr>
              <w:t>项目</w:t>
            </w:r>
          </w:p>
        </w:tc>
        <w:tc>
          <w:tcPr>
            <w:tcW w:w="819" w:type="pct"/>
            <w:vAlign w:val="center"/>
          </w:tcPr>
          <w:p w:rsidR="00264A06" w:rsidRPr="00014169" w:rsidRDefault="00264A06" w:rsidP="00D72C15">
            <w:pPr>
              <w:ind w:rightChars="-25" w:right="-53"/>
              <w:jc w:val="center"/>
              <w:rPr>
                <w:rFonts w:ascii="宋体" w:hAnsi="宋体" w:cs="仿宋"/>
                <w:szCs w:val="21"/>
              </w:rPr>
            </w:pPr>
            <w:r w:rsidRPr="00014169">
              <w:rPr>
                <w:rFonts w:ascii="宋体" w:hAnsi="宋体" w:cs="仿宋" w:hint="eastAsia"/>
                <w:szCs w:val="21"/>
              </w:rPr>
              <w:t>规格</w:t>
            </w:r>
          </w:p>
          <w:p w:rsidR="00264A06" w:rsidRPr="00014169" w:rsidRDefault="00264A06" w:rsidP="00D72C15">
            <w:pPr>
              <w:ind w:rightChars="-25" w:right="-53"/>
              <w:jc w:val="center"/>
              <w:rPr>
                <w:rFonts w:ascii="宋体" w:hAnsi="宋体" w:cs="仿宋"/>
                <w:szCs w:val="21"/>
              </w:rPr>
            </w:pPr>
            <w:r w:rsidRPr="00014169">
              <w:rPr>
                <w:rFonts w:ascii="宋体" w:hAnsi="宋体" w:cs="仿宋" w:hint="eastAsia"/>
                <w:szCs w:val="21"/>
              </w:rPr>
              <w:t>体积(L)x壁厚（mm）</w:t>
            </w:r>
          </w:p>
          <w:p w:rsidR="00264A06" w:rsidRPr="00014169" w:rsidRDefault="00264A06" w:rsidP="00D72C15">
            <w:pPr>
              <w:ind w:rightChars="-25" w:right="-53"/>
              <w:jc w:val="center"/>
              <w:rPr>
                <w:rFonts w:ascii="宋体" w:hAnsi="宋体" w:cs="仿宋"/>
                <w:szCs w:val="21"/>
              </w:rPr>
            </w:pPr>
            <w:r w:rsidRPr="00014169">
              <w:rPr>
                <w:rFonts w:ascii="宋体" w:hAnsi="宋体" w:cs="仿宋" w:hint="eastAsia"/>
                <w:szCs w:val="21"/>
              </w:rPr>
              <w:t>开口/闭口</w:t>
            </w:r>
          </w:p>
        </w:tc>
        <w:tc>
          <w:tcPr>
            <w:tcW w:w="395" w:type="pct"/>
            <w:vAlign w:val="center"/>
          </w:tcPr>
          <w:p w:rsidR="00264A06" w:rsidRPr="00014169" w:rsidRDefault="00264A06" w:rsidP="00D72C15">
            <w:pPr>
              <w:ind w:rightChars="-25" w:right="-53"/>
              <w:jc w:val="center"/>
              <w:rPr>
                <w:rFonts w:ascii="宋体" w:hAnsi="宋体" w:cs="仿宋"/>
                <w:szCs w:val="21"/>
              </w:rPr>
            </w:pPr>
            <w:r w:rsidRPr="00014169">
              <w:rPr>
                <w:rFonts w:ascii="宋体" w:hAnsi="宋体" w:cs="仿宋" w:hint="eastAsia"/>
                <w:szCs w:val="21"/>
              </w:rPr>
              <w:t>数量</w:t>
            </w:r>
          </w:p>
          <w:p w:rsidR="00264A06" w:rsidRPr="00014169" w:rsidRDefault="00264A06" w:rsidP="00D72C15">
            <w:pPr>
              <w:ind w:rightChars="-25" w:right="-53"/>
              <w:jc w:val="center"/>
              <w:rPr>
                <w:rFonts w:ascii="宋体" w:hAnsi="宋体" w:cs="仿宋"/>
                <w:szCs w:val="21"/>
              </w:rPr>
            </w:pPr>
            <w:r w:rsidRPr="00014169">
              <w:rPr>
                <w:rFonts w:ascii="宋体" w:hAnsi="宋体" w:cs="仿宋" w:hint="eastAsia"/>
                <w:szCs w:val="21"/>
              </w:rPr>
              <w:t>个/年</w:t>
            </w:r>
          </w:p>
        </w:tc>
        <w:tc>
          <w:tcPr>
            <w:tcW w:w="659" w:type="pct"/>
            <w:vAlign w:val="center"/>
          </w:tcPr>
          <w:p w:rsidR="00264A06" w:rsidRPr="00014169" w:rsidRDefault="00264A06" w:rsidP="00D72C15">
            <w:pPr>
              <w:ind w:rightChars="-25" w:right="-53"/>
              <w:jc w:val="center"/>
              <w:rPr>
                <w:rFonts w:ascii="宋体" w:hAnsi="宋体" w:cs="仿宋"/>
                <w:szCs w:val="21"/>
              </w:rPr>
            </w:pPr>
            <w:r w:rsidRPr="00014169">
              <w:rPr>
                <w:rFonts w:ascii="宋体" w:hAnsi="宋体" w:cs="仿宋" w:hint="eastAsia"/>
                <w:szCs w:val="21"/>
              </w:rPr>
              <w:t>盛装物</w:t>
            </w:r>
          </w:p>
          <w:p w:rsidR="00264A06" w:rsidRPr="00014169" w:rsidRDefault="00264A06" w:rsidP="00D72C15">
            <w:pPr>
              <w:ind w:rightChars="-25" w:right="-53"/>
              <w:jc w:val="center"/>
              <w:rPr>
                <w:rFonts w:ascii="宋体" w:hAnsi="宋体" w:cs="仿宋"/>
                <w:szCs w:val="21"/>
              </w:rPr>
            </w:pPr>
            <w:r w:rsidRPr="00014169">
              <w:rPr>
                <w:rFonts w:ascii="宋体" w:hAnsi="宋体" w:cs="仿宋" w:hint="eastAsia"/>
                <w:szCs w:val="21"/>
              </w:rPr>
              <w:t>（酸/碱/溶剂/树脂/涂料/油/废物）</w:t>
            </w:r>
          </w:p>
        </w:tc>
        <w:tc>
          <w:tcPr>
            <w:tcW w:w="592" w:type="pct"/>
            <w:vAlign w:val="center"/>
          </w:tcPr>
          <w:p w:rsidR="00264A06" w:rsidRPr="00014169" w:rsidRDefault="00264A06" w:rsidP="00D72C15">
            <w:pPr>
              <w:ind w:leftChars="-17" w:rightChars="-25" w:right="-53" w:hangingChars="17" w:hanging="36"/>
              <w:jc w:val="center"/>
              <w:rPr>
                <w:rFonts w:ascii="宋体" w:hAnsi="宋体" w:cs="仿宋"/>
                <w:szCs w:val="21"/>
              </w:rPr>
            </w:pPr>
            <w:r w:rsidRPr="00014169">
              <w:rPr>
                <w:rFonts w:ascii="宋体" w:hAnsi="宋体" w:cs="仿宋" w:hint="eastAsia"/>
                <w:szCs w:val="21"/>
              </w:rPr>
              <w:t>桶内残余量</w:t>
            </w:r>
          </w:p>
          <w:p w:rsidR="00264A06" w:rsidRPr="00014169" w:rsidRDefault="00264A06" w:rsidP="00D72C15">
            <w:pPr>
              <w:ind w:leftChars="-84" w:rightChars="-25" w:right="-53" w:hangingChars="84" w:hanging="176"/>
              <w:jc w:val="center"/>
              <w:rPr>
                <w:rFonts w:ascii="宋体" w:hAnsi="宋体" w:cs="仿宋"/>
                <w:szCs w:val="21"/>
              </w:rPr>
            </w:pPr>
            <w:r w:rsidRPr="00014169">
              <w:rPr>
                <w:rFonts w:ascii="宋体" w:hAnsi="宋体" w:cs="仿宋" w:hint="eastAsia"/>
                <w:szCs w:val="21"/>
              </w:rPr>
              <w:t>（kg/桶）</w:t>
            </w:r>
          </w:p>
        </w:tc>
        <w:tc>
          <w:tcPr>
            <w:tcW w:w="527" w:type="pct"/>
            <w:vAlign w:val="center"/>
          </w:tcPr>
          <w:p w:rsidR="00264A06" w:rsidRPr="00014169" w:rsidRDefault="00264A06" w:rsidP="00D72C15">
            <w:pPr>
              <w:ind w:rightChars="-25" w:right="-53"/>
              <w:jc w:val="center"/>
              <w:rPr>
                <w:rFonts w:ascii="宋体" w:hAnsi="宋体" w:cs="仿宋"/>
                <w:szCs w:val="21"/>
              </w:rPr>
            </w:pPr>
            <w:r w:rsidRPr="00014169">
              <w:rPr>
                <w:rFonts w:ascii="宋体" w:hAnsi="宋体" w:cs="仿宋" w:hint="eastAsia"/>
                <w:szCs w:val="21"/>
              </w:rPr>
              <w:t>是否使用周转桶及比例</w:t>
            </w:r>
          </w:p>
        </w:tc>
        <w:tc>
          <w:tcPr>
            <w:tcW w:w="527" w:type="pct"/>
            <w:vAlign w:val="center"/>
          </w:tcPr>
          <w:p w:rsidR="00264A06" w:rsidRPr="00014169" w:rsidRDefault="00264A06" w:rsidP="00D72C15">
            <w:pPr>
              <w:ind w:rightChars="-25" w:right="-53"/>
              <w:jc w:val="center"/>
              <w:rPr>
                <w:rFonts w:ascii="宋体" w:hAnsi="宋体" w:cs="仿宋"/>
                <w:szCs w:val="21"/>
              </w:rPr>
            </w:pPr>
            <w:r w:rsidRPr="00014169">
              <w:rPr>
                <w:rFonts w:ascii="宋体" w:hAnsi="宋体" w:cs="仿宋" w:hint="eastAsia"/>
                <w:szCs w:val="21"/>
              </w:rPr>
              <w:t>是否自行清洗利用及比例</w:t>
            </w:r>
          </w:p>
        </w:tc>
        <w:tc>
          <w:tcPr>
            <w:tcW w:w="396" w:type="pct"/>
            <w:vAlign w:val="center"/>
          </w:tcPr>
          <w:p w:rsidR="00264A06" w:rsidRPr="00014169" w:rsidRDefault="00264A06" w:rsidP="00D72C15">
            <w:pPr>
              <w:ind w:rightChars="-25" w:right="-53"/>
              <w:jc w:val="center"/>
              <w:rPr>
                <w:rFonts w:ascii="宋体" w:hAnsi="宋体" w:cs="仿宋"/>
                <w:szCs w:val="21"/>
              </w:rPr>
            </w:pPr>
            <w:r w:rsidRPr="00014169">
              <w:rPr>
                <w:rFonts w:ascii="宋体" w:hAnsi="宋体" w:cs="仿宋" w:hint="eastAsia"/>
                <w:szCs w:val="21"/>
              </w:rPr>
              <w:t>接收再生桶及数量</w:t>
            </w:r>
          </w:p>
        </w:tc>
        <w:tc>
          <w:tcPr>
            <w:tcW w:w="656" w:type="pct"/>
            <w:vAlign w:val="center"/>
          </w:tcPr>
          <w:p w:rsidR="00264A06" w:rsidRPr="00014169" w:rsidRDefault="00264A06" w:rsidP="00D72C15">
            <w:pPr>
              <w:ind w:rightChars="-25" w:right="-53"/>
              <w:jc w:val="center"/>
              <w:rPr>
                <w:rFonts w:ascii="宋体" w:hAnsi="宋体" w:cs="仿宋"/>
                <w:szCs w:val="21"/>
              </w:rPr>
            </w:pPr>
            <w:r w:rsidRPr="00014169">
              <w:rPr>
                <w:rFonts w:ascii="宋体" w:hAnsi="宋体" w:cs="仿宋" w:hint="eastAsia"/>
                <w:szCs w:val="21"/>
              </w:rPr>
              <w:t>处置利用去向（再生企业、材料生产企业、焚烧、填埋）</w:t>
            </w:r>
          </w:p>
        </w:tc>
      </w:tr>
      <w:tr w:rsidR="00264A06" w:rsidRPr="00014169" w:rsidTr="00D72C15">
        <w:trPr>
          <w:jc w:val="center"/>
        </w:trPr>
        <w:tc>
          <w:tcPr>
            <w:tcW w:w="429" w:type="pct"/>
            <w:vMerge w:val="restart"/>
            <w:vAlign w:val="center"/>
          </w:tcPr>
          <w:p w:rsidR="00264A06" w:rsidRPr="00014169" w:rsidRDefault="00264A06" w:rsidP="00D72C15">
            <w:pPr>
              <w:jc w:val="center"/>
              <w:rPr>
                <w:rFonts w:ascii="宋体" w:hAnsi="宋体" w:cs="仿宋"/>
                <w:szCs w:val="21"/>
              </w:rPr>
            </w:pPr>
            <w:r w:rsidRPr="00014169">
              <w:rPr>
                <w:rFonts w:ascii="宋体" w:hAnsi="宋体" w:cs="仿宋" w:hint="eastAsia"/>
                <w:szCs w:val="21"/>
              </w:rPr>
              <w:t>钢桶</w:t>
            </w:r>
          </w:p>
        </w:tc>
        <w:tc>
          <w:tcPr>
            <w:tcW w:w="819" w:type="pct"/>
            <w:vAlign w:val="center"/>
          </w:tcPr>
          <w:p w:rsidR="00264A06" w:rsidRPr="00014169" w:rsidRDefault="00264A06" w:rsidP="00D72C15">
            <w:pPr>
              <w:jc w:val="center"/>
              <w:rPr>
                <w:rFonts w:ascii="宋体" w:hAnsi="宋体" w:cs="仿宋"/>
                <w:szCs w:val="21"/>
              </w:rPr>
            </w:pPr>
          </w:p>
        </w:tc>
        <w:tc>
          <w:tcPr>
            <w:tcW w:w="395" w:type="pct"/>
            <w:vAlign w:val="center"/>
          </w:tcPr>
          <w:p w:rsidR="00264A06" w:rsidRPr="00014169" w:rsidRDefault="00264A06" w:rsidP="00D72C15">
            <w:pPr>
              <w:jc w:val="center"/>
              <w:rPr>
                <w:rFonts w:ascii="宋体" w:hAnsi="宋体" w:cs="仿宋"/>
                <w:szCs w:val="21"/>
              </w:rPr>
            </w:pPr>
          </w:p>
        </w:tc>
        <w:tc>
          <w:tcPr>
            <w:tcW w:w="659" w:type="pct"/>
            <w:vAlign w:val="center"/>
          </w:tcPr>
          <w:p w:rsidR="00264A06" w:rsidRPr="00014169" w:rsidRDefault="00264A06" w:rsidP="00D72C15">
            <w:pPr>
              <w:jc w:val="center"/>
              <w:rPr>
                <w:rFonts w:ascii="宋体" w:hAnsi="宋体" w:cs="仿宋"/>
                <w:szCs w:val="21"/>
              </w:rPr>
            </w:pPr>
          </w:p>
        </w:tc>
        <w:tc>
          <w:tcPr>
            <w:tcW w:w="592" w:type="pct"/>
            <w:vAlign w:val="center"/>
          </w:tcPr>
          <w:p w:rsidR="00264A06" w:rsidRPr="00014169" w:rsidRDefault="00264A06" w:rsidP="00D72C15">
            <w:pPr>
              <w:jc w:val="center"/>
              <w:rPr>
                <w:rFonts w:ascii="宋体" w:hAnsi="宋体" w:cs="仿宋"/>
                <w:szCs w:val="21"/>
              </w:rPr>
            </w:pPr>
          </w:p>
        </w:tc>
        <w:tc>
          <w:tcPr>
            <w:tcW w:w="527" w:type="pct"/>
            <w:vAlign w:val="center"/>
          </w:tcPr>
          <w:p w:rsidR="00264A06" w:rsidRPr="00014169" w:rsidRDefault="00264A06" w:rsidP="00D72C15">
            <w:pPr>
              <w:jc w:val="center"/>
              <w:rPr>
                <w:rFonts w:ascii="宋体" w:hAnsi="宋体" w:cs="仿宋"/>
                <w:szCs w:val="21"/>
              </w:rPr>
            </w:pPr>
          </w:p>
        </w:tc>
        <w:tc>
          <w:tcPr>
            <w:tcW w:w="527" w:type="pct"/>
            <w:vAlign w:val="center"/>
          </w:tcPr>
          <w:p w:rsidR="00264A06" w:rsidRPr="00014169" w:rsidRDefault="00264A06" w:rsidP="00D72C15">
            <w:pPr>
              <w:jc w:val="center"/>
              <w:rPr>
                <w:rFonts w:ascii="宋体" w:hAnsi="宋体" w:cs="仿宋"/>
                <w:szCs w:val="21"/>
              </w:rPr>
            </w:pPr>
          </w:p>
        </w:tc>
        <w:tc>
          <w:tcPr>
            <w:tcW w:w="396" w:type="pct"/>
            <w:vAlign w:val="center"/>
          </w:tcPr>
          <w:p w:rsidR="00264A06" w:rsidRPr="00014169" w:rsidRDefault="00264A06" w:rsidP="00D72C15">
            <w:pPr>
              <w:jc w:val="center"/>
              <w:rPr>
                <w:rFonts w:ascii="宋体" w:hAnsi="宋体" w:cs="仿宋"/>
                <w:szCs w:val="21"/>
              </w:rPr>
            </w:pPr>
          </w:p>
        </w:tc>
        <w:tc>
          <w:tcPr>
            <w:tcW w:w="656" w:type="pct"/>
            <w:vAlign w:val="center"/>
          </w:tcPr>
          <w:p w:rsidR="00264A06" w:rsidRPr="00014169" w:rsidRDefault="00264A06" w:rsidP="00D72C15">
            <w:pPr>
              <w:jc w:val="center"/>
              <w:rPr>
                <w:rFonts w:ascii="宋体" w:hAnsi="宋体" w:cs="仿宋"/>
                <w:szCs w:val="21"/>
              </w:rPr>
            </w:pPr>
          </w:p>
        </w:tc>
      </w:tr>
      <w:tr w:rsidR="00264A06" w:rsidRPr="00014169" w:rsidTr="00D72C15">
        <w:trPr>
          <w:jc w:val="center"/>
        </w:trPr>
        <w:tc>
          <w:tcPr>
            <w:tcW w:w="429" w:type="pct"/>
            <w:vMerge/>
            <w:vAlign w:val="center"/>
          </w:tcPr>
          <w:p w:rsidR="00264A06" w:rsidRPr="00014169" w:rsidRDefault="00264A06" w:rsidP="00D72C15">
            <w:pPr>
              <w:jc w:val="center"/>
              <w:rPr>
                <w:rFonts w:ascii="宋体" w:hAnsi="宋体" w:cs="仿宋"/>
                <w:szCs w:val="21"/>
              </w:rPr>
            </w:pPr>
          </w:p>
        </w:tc>
        <w:tc>
          <w:tcPr>
            <w:tcW w:w="819" w:type="pct"/>
            <w:vAlign w:val="center"/>
          </w:tcPr>
          <w:p w:rsidR="00264A06" w:rsidRPr="00014169" w:rsidRDefault="00264A06" w:rsidP="00D72C15">
            <w:pPr>
              <w:jc w:val="center"/>
              <w:rPr>
                <w:rFonts w:ascii="宋体" w:hAnsi="宋体" w:cs="仿宋"/>
                <w:szCs w:val="21"/>
              </w:rPr>
            </w:pPr>
          </w:p>
        </w:tc>
        <w:tc>
          <w:tcPr>
            <w:tcW w:w="395" w:type="pct"/>
            <w:vAlign w:val="center"/>
          </w:tcPr>
          <w:p w:rsidR="00264A06" w:rsidRPr="00014169" w:rsidRDefault="00264A06" w:rsidP="00D72C15">
            <w:pPr>
              <w:jc w:val="center"/>
              <w:rPr>
                <w:rFonts w:ascii="宋体" w:hAnsi="宋体" w:cs="仿宋"/>
                <w:szCs w:val="21"/>
              </w:rPr>
            </w:pPr>
          </w:p>
        </w:tc>
        <w:tc>
          <w:tcPr>
            <w:tcW w:w="659" w:type="pct"/>
            <w:vAlign w:val="center"/>
          </w:tcPr>
          <w:p w:rsidR="00264A06" w:rsidRPr="00014169" w:rsidRDefault="00264A06" w:rsidP="00D72C15">
            <w:pPr>
              <w:jc w:val="center"/>
              <w:rPr>
                <w:rFonts w:ascii="宋体" w:hAnsi="宋体" w:cs="仿宋"/>
                <w:szCs w:val="21"/>
              </w:rPr>
            </w:pPr>
          </w:p>
        </w:tc>
        <w:tc>
          <w:tcPr>
            <w:tcW w:w="592" w:type="pct"/>
            <w:vAlign w:val="center"/>
          </w:tcPr>
          <w:p w:rsidR="00264A06" w:rsidRPr="00014169" w:rsidRDefault="00264A06" w:rsidP="00D72C15">
            <w:pPr>
              <w:jc w:val="center"/>
              <w:rPr>
                <w:rFonts w:ascii="宋体" w:hAnsi="宋体" w:cs="仿宋"/>
                <w:szCs w:val="21"/>
              </w:rPr>
            </w:pPr>
          </w:p>
        </w:tc>
        <w:tc>
          <w:tcPr>
            <w:tcW w:w="527" w:type="pct"/>
            <w:vAlign w:val="center"/>
          </w:tcPr>
          <w:p w:rsidR="00264A06" w:rsidRPr="00014169" w:rsidRDefault="00264A06" w:rsidP="00D72C15">
            <w:pPr>
              <w:jc w:val="center"/>
              <w:rPr>
                <w:rFonts w:ascii="宋体" w:hAnsi="宋体" w:cs="仿宋"/>
                <w:szCs w:val="21"/>
              </w:rPr>
            </w:pPr>
          </w:p>
        </w:tc>
        <w:tc>
          <w:tcPr>
            <w:tcW w:w="527" w:type="pct"/>
            <w:vAlign w:val="center"/>
          </w:tcPr>
          <w:p w:rsidR="00264A06" w:rsidRPr="00014169" w:rsidRDefault="00264A06" w:rsidP="00D72C15">
            <w:pPr>
              <w:jc w:val="center"/>
              <w:rPr>
                <w:rFonts w:ascii="宋体" w:hAnsi="宋体" w:cs="仿宋"/>
                <w:szCs w:val="21"/>
              </w:rPr>
            </w:pPr>
          </w:p>
        </w:tc>
        <w:tc>
          <w:tcPr>
            <w:tcW w:w="396" w:type="pct"/>
            <w:vAlign w:val="center"/>
          </w:tcPr>
          <w:p w:rsidR="00264A06" w:rsidRPr="00014169" w:rsidRDefault="00264A06" w:rsidP="00D72C15">
            <w:pPr>
              <w:jc w:val="center"/>
              <w:rPr>
                <w:rFonts w:ascii="宋体" w:hAnsi="宋体" w:cs="仿宋"/>
                <w:szCs w:val="21"/>
              </w:rPr>
            </w:pPr>
          </w:p>
        </w:tc>
        <w:tc>
          <w:tcPr>
            <w:tcW w:w="656" w:type="pct"/>
            <w:vAlign w:val="center"/>
          </w:tcPr>
          <w:p w:rsidR="00264A06" w:rsidRPr="00014169" w:rsidRDefault="00264A06" w:rsidP="00D72C15">
            <w:pPr>
              <w:jc w:val="center"/>
              <w:rPr>
                <w:rFonts w:ascii="宋体" w:hAnsi="宋体" w:cs="仿宋"/>
                <w:szCs w:val="21"/>
              </w:rPr>
            </w:pPr>
          </w:p>
        </w:tc>
      </w:tr>
      <w:tr w:rsidR="00264A06" w:rsidRPr="00014169" w:rsidTr="00D72C15">
        <w:trPr>
          <w:jc w:val="center"/>
        </w:trPr>
        <w:tc>
          <w:tcPr>
            <w:tcW w:w="429" w:type="pct"/>
            <w:vMerge w:val="restart"/>
            <w:vAlign w:val="center"/>
          </w:tcPr>
          <w:p w:rsidR="00264A06" w:rsidRPr="00014169" w:rsidRDefault="00264A06" w:rsidP="00D72C15">
            <w:pPr>
              <w:jc w:val="center"/>
              <w:rPr>
                <w:rFonts w:ascii="宋体" w:hAnsi="宋体" w:cs="仿宋"/>
                <w:szCs w:val="21"/>
              </w:rPr>
            </w:pPr>
            <w:r w:rsidRPr="00014169">
              <w:rPr>
                <w:rFonts w:ascii="宋体" w:hAnsi="宋体" w:cs="仿宋" w:hint="eastAsia"/>
                <w:szCs w:val="21"/>
              </w:rPr>
              <w:t>塑料桶</w:t>
            </w:r>
          </w:p>
        </w:tc>
        <w:tc>
          <w:tcPr>
            <w:tcW w:w="819" w:type="pct"/>
            <w:vAlign w:val="center"/>
          </w:tcPr>
          <w:p w:rsidR="00264A06" w:rsidRPr="00014169" w:rsidRDefault="00264A06" w:rsidP="00D72C15">
            <w:pPr>
              <w:jc w:val="center"/>
              <w:rPr>
                <w:rFonts w:ascii="宋体" w:hAnsi="宋体" w:cs="仿宋"/>
                <w:szCs w:val="21"/>
              </w:rPr>
            </w:pPr>
          </w:p>
        </w:tc>
        <w:tc>
          <w:tcPr>
            <w:tcW w:w="395" w:type="pct"/>
            <w:vAlign w:val="center"/>
          </w:tcPr>
          <w:p w:rsidR="00264A06" w:rsidRPr="00014169" w:rsidRDefault="00264A06" w:rsidP="00D72C15">
            <w:pPr>
              <w:jc w:val="center"/>
              <w:rPr>
                <w:rFonts w:ascii="宋体" w:hAnsi="宋体" w:cs="仿宋"/>
                <w:szCs w:val="21"/>
              </w:rPr>
            </w:pPr>
          </w:p>
        </w:tc>
        <w:tc>
          <w:tcPr>
            <w:tcW w:w="659" w:type="pct"/>
            <w:vAlign w:val="center"/>
          </w:tcPr>
          <w:p w:rsidR="00264A06" w:rsidRPr="00014169" w:rsidRDefault="00264A06" w:rsidP="00D72C15">
            <w:pPr>
              <w:jc w:val="center"/>
              <w:rPr>
                <w:rFonts w:ascii="宋体" w:hAnsi="宋体" w:cs="仿宋"/>
                <w:szCs w:val="21"/>
              </w:rPr>
            </w:pPr>
          </w:p>
        </w:tc>
        <w:tc>
          <w:tcPr>
            <w:tcW w:w="592" w:type="pct"/>
            <w:vAlign w:val="center"/>
          </w:tcPr>
          <w:p w:rsidR="00264A06" w:rsidRPr="00014169" w:rsidRDefault="00264A06" w:rsidP="00D72C15">
            <w:pPr>
              <w:jc w:val="center"/>
              <w:rPr>
                <w:rFonts w:ascii="宋体" w:hAnsi="宋体" w:cs="仿宋"/>
                <w:szCs w:val="21"/>
              </w:rPr>
            </w:pPr>
          </w:p>
        </w:tc>
        <w:tc>
          <w:tcPr>
            <w:tcW w:w="527" w:type="pct"/>
            <w:vAlign w:val="center"/>
          </w:tcPr>
          <w:p w:rsidR="00264A06" w:rsidRPr="00014169" w:rsidRDefault="00264A06" w:rsidP="00D72C15">
            <w:pPr>
              <w:jc w:val="center"/>
              <w:rPr>
                <w:rFonts w:ascii="宋体" w:hAnsi="宋体" w:cs="仿宋"/>
                <w:szCs w:val="21"/>
              </w:rPr>
            </w:pPr>
          </w:p>
        </w:tc>
        <w:tc>
          <w:tcPr>
            <w:tcW w:w="527" w:type="pct"/>
            <w:vAlign w:val="center"/>
          </w:tcPr>
          <w:p w:rsidR="00264A06" w:rsidRPr="00014169" w:rsidRDefault="00264A06" w:rsidP="00D72C15">
            <w:pPr>
              <w:jc w:val="center"/>
              <w:rPr>
                <w:rFonts w:ascii="宋体" w:hAnsi="宋体" w:cs="仿宋"/>
                <w:szCs w:val="21"/>
              </w:rPr>
            </w:pPr>
          </w:p>
        </w:tc>
        <w:tc>
          <w:tcPr>
            <w:tcW w:w="396" w:type="pct"/>
            <w:vAlign w:val="center"/>
          </w:tcPr>
          <w:p w:rsidR="00264A06" w:rsidRPr="00014169" w:rsidRDefault="00264A06" w:rsidP="00D72C15">
            <w:pPr>
              <w:jc w:val="center"/>
              <w:rPr>
                <w:rFonts w:ascii="宋体" w:hAnsi="宋体" w:cs="仿宋"/>
                <w:szCs w:val="21"/>
              </w:rPr>
            </w:pPr>
          </w:p>
        </w:tc>
        <w:tc>
          <w:tcPr>
            <w:tcW w:w="656" w:type="pct"/>
            <w:vAlign w:val="center"/>
          </w:tcPr>
          <w:p w:rsidR="00264A06" w:rsidRPr="00014169" w:rsidRDefault="00264A06" w:rsidP="00D72C15">
            <w:pPr>
              <w:jc w:val="center"/>
              <w:rPr>
                <w:rFonts w:ascii="宋体" w:hAnsi="宋体" w:cs="仿宋"/>
                <w:szCs w:val="21"/>
              </w:rPr>
            </w:pPr>
          </w:p>
        </w:tc>
      </w:tr>
      <w:tr w:rsidR="00264A06" w:rsidRPr="00014169" w:rsidTr="00D72C15">
        <w:trPr>
          <w:jc w:val="center"/>
        </w:trPr>
        <w:tc>
          <w:tcPr>
            <w:tcW w:w="429" w:type="pct"/>
            <w:vMerge/>
            <w:vAlign w:val="center"/>
          </w:tcPr>
          <w:p w:rsidR="00264A06" w:rsidRPr="00014169" w:rsidRDefault="00264A06" w:rsidP="00D72C15">
            <w:pPr>
              <w:jc w:val="center"/>
              <w:rPr>
                <w:rFonts w:ascii="宋体" w:hAnsi="宋体" w:cs="仿宋"/>
                <w:szCs w:val="21"/>
              </w:rPr>
            </w:pPr>
          </w:p>
        </w:tc>
        <w:tc>
          <w:tcPr>
            <w:tcW w:w="819" w:type="pct"/>
            <w:vAlign w:val="center"/>
          </w:tcPr>
          <w:p w:rsidR="00264A06" w:rsidRPr="00014169" w:rsidRDefault="00264A06" w:rsidP="00D72C15">
            <w:pPr>
              <w:jc w:val="center"/>
              <w:rPr>
                <w:rFonts w:ascii="宋体" w:hAnsi="宋体" w:cs="仿宋"/>
                <w:szCs w:val="21"/>
              </w:rPr>
            </w:pPr>
          </w:p>
        </w:tc>
        <w:tc>
          <w:tcPr>
            <w:tcW w:w="395" w:type="pct"/>
            <w:vAlign w:val="center"/>
          </w:tcPr>
          <w:p w:rsidR="00264A06" w:rsidRPr="00014169" w:rsidRDefault="00264A06" w:rsidP="00D72C15">
            <w:pPr>
              <w:jc w:val="center"/>
              <w:rPr>
                <w:rFonts w:ascii="宋体" w:hAnsi="宋体" w:cs="仿宋"/>
                <w:szCs w:val="21"/>
              </w:rPr>
            </w:pPr>
          </w:p>
        </w:tc>
        <w:tc>
          <w:tcPr>
            <w:tcW w:w="659" w:type="pct"/>
            <w:vAlign w:val="center"/>
          </w:tcPr>
          <w:p w:rsidR="00264A06" w:rsidRPr="00014169" w:rsidRDefault="00264A06" w:rsidP="00D72C15">
            <w:pPr>
              <w:jc w:val="center"/>
              <w:rPr>
                <w:rFonts w:ascii="宋体" w:hAnsi="宋体" w:cs="仿宋"/>
                <w:szCs w:val="21"/>
              </w:rPr>
            </w:pPr>
          </w:p>
        </w:tc>
        <w:tc>
          <w:tcPr>
            <w:tcW w:w="592" w:type="pct"/>
            <w:vAlign w:val="center"/>
          </w:tcPr>
          <w:p w:rsidR="00264A06" w:rsidRPr="00014169" w:rsidRDefault="00264A06" w:rsidP="00D72C15">
            <w:pPr>
              <w:jc w:val="center"/>
              <w:rPr>
                <w:rFonts w:ascii="宋体" w:hAnsi="宋体" w:cs="仿宋"/>
                <w:szCs w:val="21"/>
              </w:rPr>
            </w:pPr>
          </w:p>
        </w:tc>
        <w:tc>
          <w:tcPr>
            <w:tcW w:w="527" w:type="pct"/>
            <w:vAlign w:val="center"/>
          </w:tcPr>
          <w:p w:rsidR="00264A06" w:rsidRPr="00014169" w:rsidRDefault="00264A06" w:rsidP="00D72C15">
            <w:pPr>
              <w:jc w:val="center"/>
              <w:rPr>
                <w:rFonts w:ascii="宋体" w:hAnsi="宋体" w:cs="仿宋"/>
                <w:szCs w:val="21"/>
              </w:rPr>
            </w:pPr>
          </w:p>
        </w:tc>
        <w:tc>
          <w:tcPr>
            <w:tcW w:w="527" w:type="pct"/>
            <w:vAlign w:val="center"/>
          </w:tcPr>
          <w:p w:rsidR="00264A06" w:rsidRPr="00014169" w:rsidRDefault="00264A06" w:rsidP="00D72C15">
            <w:pPr>
              <w:jc w:val="center"/>
              <w:rPr>
                <w:rFonts w:ascii="宋体" w:hAnsi="宋体" w:cs="仿宋"/>
                <w:szCs w:val="21"/>
              </w:rPr>
            </w:pPr>
          </w:p>
        </w:tc>
        <w:tc>
          <w:tcPr>
            <w:tcW w:w="396" w:type="pct"/>
            <w:vAlign w:val="center"/>
          </w:tcPr>
          <w:p w:rsidR="00264A06" w:rsidRPr="00014169" w:rsidRDefault="00264A06" w:rsidP="00D72C15">
            <w:pPr>
              <w:jc w:val="center"/>
              <w:rPr>
                <w:rFonts w:ascii="宋体" w:hAnsi="宋体" w:cs="仿宋"/>
                <w:szCs w:val="21"/>
              </w:rPr>
            </w:pPr>
          </w:p>
        </w:tc>
        <w:tc>
          <w:tcPr>
            <w:tcW w:w="656" w:type="pct"/>
            <w:vAlign w:val="center"/>
          </w:tcPr>
          <w:p w:rsidR="00264A06" w:rsidRPr="00014169" w:rsidRDefault="00264A06" w:rsidP="00D72C15">
            <w:pPr>
              <w:jc w:val="center"/>
              <w:rPr>
                <w:rFonts w:ascii="宋体" w:hAnsi="宋体" w:cs="仿宋"/>
                <w:szCs w:val="21"/>
              </w:rPr>
            </w:pPr>
          </w:p>
        </w:tc>
      </w:tr>
      <w:tr w:rsidR="00264A06" w:rsidRPr="00014169" w:rsidTr="00D72C15">
        <w:trPr>
          <w:jc w:val="center"/>
        </w:trPr>
        <w:tc>
          <w:tcPr>
            <w:tcW w:w="429" w:type="pct"/>
            <w:vAlign w:val="center"/>
          </w:tcPr>
          <w:p w:rsidR="00264A06" w:rsidRPr="00014169" w:rsidRDefault="00264A06" w:rsidP="00D72C15">
            <w:pPr>
              <w:jc w:val="center"/>
              <w:rPr>
                <w:rFonts w:ascii="宋体" w:hAnsi="宋体" w:cs="仿宋"/>
                <w:szCs w:val="21"/>
              </w:rPr>
            </w:pPr>
            <w:r w:rsidRPr="00014169">
              <w:rPr>
                <w:rFonts w:ascii="宋体" w:hAnsi="宋体" w:cs="仿宋" w:hint="eastAsia"/>
                <w:szCs w:val="21"/>
              </w:rPr>
              <w:t>IBC桶</w:t>
            </w:r>
          </w:p>
        </w:tc>
        <w:tc>
          <w:tcPr>
            <w:tcW w:w="819" w:type="pct"/>
            <w:vAlign w:val="center"/>
          </w:tcPr>
          <w:p w:rsidR="00264A06" w:rsidRPr="00014169" w:rsidRDefault="00264A06" w:rsidP="00D72C15">
            <w:pPr>
              <w:jc w:val="center"/>
              <w:rPr>
                <w:rFonts w:ascii="宋体" w:hAnsi="宋体" w:cs="仿宋"/>
                <w:szCs w:val="21"/>
              </w:rPr>
            </w:pPr>
          </w:p>
        </w:tc>
        <w:tc>
          <w:tcPr>
            <w:tcW w:w="395" w:type="pct"/>
            <w:vAlign w:val="center"/>
          </w:tcPr>
          <w:p w:rsidR="00264A06" w:rsidRPr="00014169" w:rsidRDefault="00264A06" w:rsidP="00D72C15">
            <w:pPr>
              <w:jc w:val="center"/>
              <w:rPr>
                <w:rFonts w:ascii="宋体" w:hAnsi="宋体" w:cs="仿宋"/>
                <w:szCs w:val="21"/>
              </w:rPr>
            </w:pPr>
          </w:p>
        </w:tc>
        <w:tc>
          <w:tcPr>
            <w:tcW w:w="659" w:type="pct"/>
            <w:vAlign w:val="center"/>
          </w:tcPr>
          <w:p w:rsidR="00264A06" w:rsidRPr="00014169" w:rsidRDefault="00264A06" w:rsidP="00D72C15">
            <w:pPr>
              <w:jc w:val="center"/>
              <w:rPr>
                <w:rFonts w:ascii="宋体" w:hAnsi="宋体" w:cs="仿宋"/>
                <w:szCs w:val="21"/>
              </w:rPr>
            </w:pPr>
          </w:p>
        </w:tc>
        <w:tc>
          <w:tcPr>
            <w:tcW w:w="592" w:type="pct"/>
            <w:vAlign w:val="center"/>
          </w:tcPr>
          <w:p w:rsidR="00264A06" w:rsidRPr="00014169" w:rsidRDefault="00264A06" w:rsidP="00D72C15">
            <w:pPr>
              <w:jc w:val="center"/>
              <w:rPr>
                <w:rFonts w:ascii="宋体" w:hAnsi="宋体" w:cs="仿宋"/>
                <w:szCs w:val="21"/>
              </w:rPr>
            </w:pPr>
          </w:p>
        </w:tc>
        <w:tc>
          <w:tcPr>
            <w:tcW w:w="527" w:type="pct"/>
            <w:vAlign w:val="center"/>
          </w:tcPr>
          <w:p w:rsidR="00264A06" w:rsidRPr="00014169" w:rsidRDefault="00264A06" w:rsidP="00D72C15">
            <w:pPr>
              <w:jc w:val="center"/>
              <w:rPr>
                <w:rFonts w:ascii="宋体" w:hAnsi="宋体" w:cs="仿宋"/>
                <w:szCs w:val="21"/>
              </w:rPr>
            </w:pPr>
          </w:p>
        </w:tc>
        <w:tc>
          <w:tcPr>
            <w:tcW w:w="527" w:type="pct"/>
            <w:vAlign w:val="center"/>
          </w:tcPr>
          <w:p w:rsidR="00264A06" w:rsidRPr="00014169" w:rsidRDefault="00264A06" w:rsidP="00D72C15">
            <w:pPr>
              <w:jc w:val="center"/>
              <w:rPr>
                <w:rFonts w:ascii="宋体" w:hAnsi="宋体" w:cs="仿宋"/>
                <w:szCs w:val="21"/>
              </w:rPr>
            </w:pPr>
          </w:p>
        </w:tc>
        <w:tc>
          <w:tcPr>
            <w:tcW w:w="396" w:type="pct"/>
            <w:vAlign w:val="center"/>
          </w:tcPr>
          <w:p w:rsidR="00264A06" w:rsidRPr="00014169" w:rsidRDefault="00264A06" w:rsidP="00D72C15">
            <w:pPr>
              <w:jc w:val="center"/>
              <w:rPr>
                <w:rFonts w:ascii="宋体" w:hAnsi="宋体" w:cs="仿宋"/>
                <w:szCs w:val="21"/>
              </w:rPr>
            </w:pPr>
          </w:p>
        </w:tc>
        <w:tc>
          <w:tcPr>
            <w:tcW w:w="656" w:type="pct"/>
            <w:vAlign w:val="center"/>
          </w:tcPr>
          <w:p w:rsidR="00264A06" w:rsidRPr="00014169" w:rsidRDefault="00264A06" w:rsidP="00D72C15">
            <w:pPr>
              <w:jc w:val="center"/>
              <w:rPr>
                <w:rFonts w:ascii="宋体" w:hAnsi="宋体" w:cs="仿宋"/>
                <w:szCs w:val="21"/>
              </w:rPr>
            </w:pPr>
          </w:p>
        </w:tc>
      </w:tr>
      <w:tr w:rsidR="00264A06" w:rsidRPr="00014169" w:rsidTr="00D72C15">
        <w:trPr>
          <w:jc w:val="center"/>
        </w:trPr>
        <w:tc>
          <w:tcPr>
            <w:tcW w:w="429" w:type="pct"/>
            <w:vAlign w:val="center"/>
          </w:tcPr>
          <w:p w:rsidR="00264A06" w:rsidRPr="00014169" w:rsidRDefault="00264A06" w:rsidP="00D72C15">
            <w:pPr>
              <w:jc w:val="center"/>
              <w:rPr>
                <w:rFonts w:ascii="宋体" w:hAnsi="宋体" w:cs="仿宋"/>
                <w:szCs w:val="21"/>
              </w:rPr>
            </w:pPr>
            <w:r w:rsidRPr="00014169">
              <w:rPr>
                <w:rFonts w:ascii="宋体" w:hAnsi="宋体" w:cs="仿宋" w:hint="eastAsia"/>
                <w:szCs w:val="21"/>
              </w:rPr>
              <w:t>其他</w:t>
            </w:r>
          </w:p>
        </w:tc>
        <w:tc>
          <w:tcPr>
            <w:tcW w:w="819" w:type="pct"/>
            <w:vAlign w:val="center"/>
          </w:tcPr>
          <w:p w:rsidR="00264A06" w:rsidRPr="00014169" w:rsidRDefault="00264A06" w:rsidP="00D72C15">
            <w:pPr>
              <w:jc w:val="center"/>
              <w:rPr>
                <w:rFonts w:ascii="宋体" w:hAnsi="宋体" w:cs="仿宋"/>
                <w:szCs w:val="21"/>
              </w:rPr>
            </w:pPr>
          </w:p>
        </w:tc>
        <w:tc>
          <w:tcPr>
            <w:tcW w:w="395" w:type="pct"/>
            <w:vAlign w:val="center"/>
          </w:tcPr>
          <w:p w:rsidR="00264A06" w:rsidRPr="00014169" w:rsidRDefault="00264A06" w:rsidP="00D72C15">
            <w:pPr>
              <w:jc w:val="center"/>
              <w:rPr>
                <w:rFonts w:ascii="宋体" w:hAnsi="宋体" w:cs="仿宋"/>
                <w:szCs w:val="21"/>
              </w:rPr>
            </w:pPr>
          </w:p>
        </w:tc>
        <w:tc>
          <w:tcPr>
            <w:tcW w:w="659" w:type="pct"/>
            <w:vAlign w:val="center"/>
          </w:tcPr>
          <w:p w:rsidR="00264A06" w:rsidRPr="00014169" w:rsidRDefault="00264A06" w:rsidP="00D72C15">
            <w:pPr>
              <w:jc w:val="center"/>
              <w:rPr>
                <w:rFonts w:ascii="宋体" w:hAnsi="宋体" w:cs="仿宋"/>
                <w:szCs w:val="21"/>
              </w:rPr>
            </w:pPr>
          </w:p>
        </w:tc>
        <w:tc>
          <w:tcPr>
            <w:tcW w:w="592" w:type="pct"/>
            <w:vAlign w:val="center"/>
          </w:tcPr>
          <w:p w:rsidR="00264A06" w:rsidRPr="00014169" w:rsidRDefault="00264A06" w:rsidP="00D72C15">
            <w:pPr>
              <w:jc w:val="center"/>
              <w:rPr>
                <w:rFonts w:ascii="宋体" w:hAnsi="宋体" w:cs="仿宋"/>
                <w:szCs w:val="21"/>
              </w:rPr>
            </w:pPr>
          </w:p>
        </w:tc>
        <w:tc>
          <w:tcPr>
            <w:tcW w:w="527" w:type="pct"/>
            <w:vAlign w:val="center"/>
          </w:tcPr>
          <w:p w:rsidR="00264A06" w:rsidRPr="00014169" w:rsidRDefault="00264A06" w:rsidP="00D72C15">
            <w:pPr>
              <w:jc w:val="center"/>
              <w:rPr>
                <w:rFonts w:ascii="宋体" w:hAnsi="宋体" w:cs="仿宋"/>
                <w:szCs w:val="21"/>
              </w:rPr>
            </w:pPr>
          </w:p>
        </w:tc>
        <w:tc>
          <w:tcPr>
            <w:tcW w:w="527" w:type="pct"/>
            <w:vAlign w:val="center"/>
          </w:tcPr>
          <w:p w:rsidR="00264A06" w:rsidRPr="00014169" w:rsidRDefault="00264A06" w:rsidP="00D72C15">
            <w:pPr>
              <w:jc w:val="center"/>
              <w:rPr>
                <w:rFonts w:ascii="宋体" w:hAnsi="宋体" w:cs="仿宋"/>
                <w:szCs w:val="21"/>
              </w:rPr>
            </w:pPr>
          </w:p>
        </w:tc>
        <w:tc>
          <w:tcPr>
            <w:tcW w:w="396" w:type="pct"/>
            <w:vAlign w:val="center"/>
          </w:tcPr>
          <w:p w:rsidR="00264A06" w:rsidRPr="00014169" w:rsidRDefault="00264A06" w:rsidP="00D72C15">
            <w:pPr>
              <w:jc w:val="center"/>
              <w:rPr>
                <w:rFonts w:ascii="宋体" w:hAnsi="宋体" w:cs="仿宋"/>
                <w:szCs w:val="21"/>
              </w:rPr>
            </w:pPr>
          </w:p>
        </w:tc>
        <w:tc>
          <w:tcPr>
            <w:tcW w:w="656" w:type="pct"/>
            <w:vAlign w:val="center"/>
          </w:tcPr>
          <w:p w:rsidR="00264A06" w:rsidRPr="00014169" w:rsidRDefault="00264A06" w:rsidP="00D72C15">
            <w:pPr>
              <w:jc w:val="center"/>
              <w:rPr>
                <w:rFonts w:ascii="宋体" w:hAnsi="宋体" w:cs="仿宋"/>
                <w:szCs w:val="21"/>
              </w:rPr>
            </w:pPr>
          </w:p>
        </w:tc>
      </w:tr>
    </w:tbl>
    <w:p w:rsidR="00264A06" w:rsidRDefault="00264A06" w:rsidP="00264A06">
      <w:pPr>
        <w:jc w:val="left"/>
        <w:rPr>
          <w:rFonts w:ascii="黑体" w:eastAsia="黑体" w:hAnsi="黑体" w:cs="仿宋"/>
          <w:sz w:val="30"/>
          <w:szCs w:val="30"/>
        </w:rPr>
      </w:pPr>
      <w:r w:rsidRPr="00014169">
        <w:rPr>
          <w:rFonts w:ascii="黑体" w:eastAsia="黑体" w:hAnsi="黑体" w:cs="仿宋" w:hint="eastAsia"/>
          <w:sz w:val="18"/>
          <w:szCs w:val="18"/>
        </w:rPr>
        <w:t>注：再生企业指清洗再生企业；材料生产企业指钢铁冶炼、五金制品，塑料原料加工企业。</w:t>
      </w:r>
    </w:p>
    <w:p w:rsidR="00264A06" w:rsidRPr="00014169" w:rsidRDefault="00264A06" w:rsidP="00264A06">
      <w:pPr>
        <w:jc w:val="left"/>
        <w:rPr>
          <w:rFonts w:ascii="黑体" w:eastAsia="黑体" w:hAnsi="黑体" w:cs="仿宋"/>
          <w:sz w:val="30"/>
          <w:szCs w:val="30"/>
        </w:rPr>
      </w:pPr>
      <w:r w:rsidRPr="00AD61F3">
        <w:rPr>
          <w:rFonts w:ascii="仿宋_GB2312" w:eastAsia="仿宋_GB2312" w:hAnsi="宋体" w:hint="eastAsia"/>
          <w:bCs/>
          <w:sz w:val="28"/>
          <w:szCs w:val="28"/>
        </w:rPr>
        <w:t>2、处置利用企业填写：</w:t>
      </w:r>
      <w:r>
        <w:rPr>
          <w:rFonts w:ascii="仿宋_GB2312" w:eastAsia="仿宋_GB2312" w:hAnsi="宋体" w:hint="eastAsia"/>
          <w:bCs/>
          <w:sz w:val="28"/>
          <w:szCs w:val="28"/>
        </w:rPr>
        <w:t>请</w:t>
      </w:r>
      <w:r w:rsidRPr="00AD61F3">
        <w:rPr>
          <w:rFonts w:ascii="仿宋_GB2312" w:eastAsia="仿宋_GB2312" w:hAnsi="宋体" w:hint="eastAsia"/>
          <w:bCs/>
          <w:sz w:val="28"/>
          <w:szCs w:val="28"/>
        </w:rPr>
        <w:t>提供再生</w:t>
      </w:r>
      <w:r>
        <w:rPr>
          <w:rFonts w:ascii="仿宋_GB2312" w:eastAsia="仿宋_GB2312" w:hAnsi="宋体" w:hint="eastAsia"/>
          <w:bCs/>
          <w:sz w:val="28"/>
          <w:szCs w:val="28"/>
        </w:rPr>
        <w:t>、</w:t>
      </w:r>
      <w:r w:rsidRPr="00AD61F3">
        <w:rPr>
          <w:rFonts w:ascii="仿宋_GB2312" w:eastAsia="仿宋_GB2312" w:hAnsi="宋体" w:hint="eastAsia"/>
          <w:bCs/>
          <w:sz w:val="28"/>
          <w:szCs w:val="28"/>
        </w:rPr>
        <w:t>清洗工艺流程。产品质量控制</w:t>
      </w:r>
      <w:r>
        <w:rPr>
          <w:rFonts w:ascii="仿宋_GB2312" w:eastAsia="仿宋_GB2312" w:hAnsi="宋体" w:hint="eastAsia"/>
          <w:bCs/>
          <w:sz w:val="28"/>
          <w:szCs w:val="28"/>
        </w:rPr>
        <w:t>、执行的标准</w:t>
      </w:r>
      <w:r w:rsidRPr="00AD61F3">
        <w:rPr>
          <w:rFonts w:ascii="仿宋_GB2312" w:eastAsia="仿宋_GB2312" w:hAnsi="宋体" w:hint="eastAsia"/>
          <w:bCs/>
          <w:sz w:val="28"/>
          <w:szCs w:val="28"/>
        </w:rPr>
        <w:t>及应用途径。</w:t>
      </w:r>
    </w:p>
    <w:tbl>
      <w:tblPr>
        <w:tblStyle w:val="ac"/>
        <w:tblW w:w="5500" w:type="pct"/>
        <w:jc w:val="center"/>
        <w:tblLook w:val="0000" w:firstRow="0" w:lastRow="0" w:firstColumn="0" w:lastColumn="0" w:noHBand="0" w:noVBand="0"/>
      </w:tblPr>
      <w:tblGrid>
        <w:gridCol w:w="767"/>
        <w:gridCol w:w="1920"/>
        <w:gridCol w:w="766"/>
        <w:gridCol w:w="1662"/>
        <w:gridCol w:w="1277"/>
        <w:gridCol w:w="2048"/>
        <w:gridCol w:w="1277"/>
      </w:tblGrid>
      <w:tr w:rsidR="00264A06" w:rsidRPr="00014169" w:rsidTr="00D72C15">
        <w:trPr>
          <w:jc w:val="center"/>
        </w:trPr>
        <w:tc>
          <w:tcPr>
            <w:tcW w:w="394" w:type="pct"/>
            <w:vAlign w:val="center"/>
          </w:tcPr>
          <w:p w:rsidR="00264A06" w:rsidRPr="00014169" w:rsidRDefault="00264A06" w:rsidP="00D72C15">
            <w:pPr>
              <w:jc w:val="center"/>
              <w:rPr>
                <w:rFonts w:ascii="宋体" w:hAnsi="宋体" w:cs="仿宋"/>
                <w:szCs w:val="21"/>
              </w:rPr>
            </w:pPr>
            <w:r w:rsidRPr="00014169">
              <w:rPr>
                <w:rFonts w:ascii="宋体" w:hAnsi="宋体" w:cs="仿宋" w:hint="eastAsia"/>
                <w:szCs w:val="21"/>
              </w:rPr>
              <w:t>项目</w:t>
            </w:r>
          </w:p>
        </w:tc>
        <w:tc>
          <w:tcPr>
            <w:tcW w:w="988" w:type="pct"/>
            <w:vAlign w:val="center"/>
          </w:tcPr>
          <w:p w:rsidR="00264A06" w:rsidRPr="00014169" w:rsidRDefault="00264A06" w:rsidP="00D72C15">
            <w:pPr>
              <w:ind w:leftChars="-51" w:hangingChars="51" w:hanging="107"/>
              <w:jc w:val="center"/>
              <w:rPr>
                <w:rFonts w:ascii="宋体" w:hAnsi="宋体" w:cs="仿宋"/>
                <w:szCs w:val="21"/>
              </w:rPr>
            </w:pPr>
            <w:r w:rsidRPr="00014169">
              <w:rPr>
                <w:rFonts w:ascii="宋体" w:hAnsi="宋体" w:cs="仿宋" w:hint="eastAsia"/>
                <w:szCs w:val="21"/>
              </w:rPr>
              <w:t>规格</w:t>
            </w:r>
          </w:p>
          <w:p w:rsidR="00264A06" w:rsidRPr="00014169" w:rsidRDefault="00264A06" w:rsidP="00D72C15">
            <w:pPr>
              <w:ind w:leftChars="-51" w:hangingChars="51" w:hanging="107"/>
              <w:jc w:val="center"/>
              <w:rPr>
                <w:rFonts w:ascii="宋体" w:hAnsi="宋体" w:cs="仿宋"/>
                <w:szCs w:val="21"/>
              </w:rPr>
            </w:pPr>
            <w:r w:rsidRPr="00014169">
              <w:rPr>
                <w:rFonts w:ascii="宋体" w:hAnsi="宋体" w:cs="仿宋" w:hint="eastAsia"/>
                <w:szCs w:val="21"/>
              </w:rPr>
              <w:t>体积(L)x壁厚（mm）</w:t>
            </w:r>
          </w:p>
          <w:p w:rsidR="00264A06" w:rsidRPr="00014169" w:rsidRDefault="00264A06" w:rsidP="00D72C15">
            <w:pPr>
              <w:ind w:leftChars="-51" w:hangingChars="51" w:hanging="107"/>
              <w:jc w:val="center"/>
              <w:rPr>
                <w:rFonts w:ascii="宋体" w:hAnsi="宋体" w:cs="仿宋"/>
                <w:szCs w:val="21"/>
              </w:rPr>
            </w:pPr>
            <w:r w:rsidRPr="00014169">
              <w:rPr>
                <w:rFonts w:ascii="宋体" w:hAnsi="宋体" w:cs="仿宋" w:hint="eastAsia"/>
                <w:szCs w:val="21"/>
              </w:rPr>
              <w:t>开口/闭口</w:t>
            </w:r>
          </w:p>
        </w:tc>
        <w:tc>
          <w:tcPr>
            <w:tcW w:w="394" w:type="pct"/>
            <w:vAlign w:val="center"/>
          </w:tcPr>
          <w:p w:rsidR="00264A06" w:rsidRPr="00014169" w:rsidRDefault="00264A06" w:rsidP="00D72C15">
            <w:pPr>
              <w:ind w:leftChars="-52" w:hangingChars="52" w:hanging="109"/>
              <w:jc w:val="center"/>
              <w:rPr>
                <w:rFonts w:ascii="宋体" w:hAnsi="宋体" w:cs="仿宋"/>
                <w:szCs w:val="21"/>
              </w:rPr>
            </w:pPr>
            <w:r w:rsidRPr="00014169">
              <w:rPr>
                <w:rFonts w:ascii="宋体" w:hAnsi="宋体" w:cs="仿宋" w:hint="eastAsia"/>
                <w:szCs w:val="21"/>
              </w:rPr>
              <w:t>数量</w:t>
            </w:r>
          </w:p>
          <w:p w:rsidR="00264A06" w:rsidRPr="00014169" w:rsidRDefault="00264A06" w:rsidP="00D72C15">
            <w:pPr>
              <w:ind w:leftChars="-52" w:hangingChars="52" w:hanging="109"/>
              <w:jc w:val="center"/>
              <w:rPr>
                <w:rFonts w:ascii="宋体" w:hAnsi="宋体" w:cs="仿宋"/>
                <w:szCs w:val="21"/>
              </w:rPr>
            </w:pPr>
            <w:r w:rsidRPr="00014169">
              <w:rPr>
                <w:rFonts w:ascii="宋体" w:hAnsi="宋体" w:cs="仿宋" w:hint="eastAsia"/>
                <w:szCs w:val="21"/>
              </w:rPr>
              <w:t>个/年</w:t>
            </w:r>
          </w:p>
        </w:tc>
        <w:tc>
          <w:tcPr>
            <w:tcW w:w="855" w:type="pct"/>
            <w:vAlign w:val="center"/>
          </w:tcPr>
          <w:p w:rsidR="00264A06" w:rsidRPr="00014169" w:rsidRDefault="00264A06" w:rsidP="00D72C15">
            <w:pPr>
              <w:jc w:val="center"/>
              <w:rPr>
                <w:rFonts w:ascii="宋体" w:hAnsi="宋体" w:cs="仿宋"/>
                <w:szCs w:val="21"/>
              </w:rPr>
            </w:pPr>
            <w:r w:rsidRPr="00014169">
              <w:rPr>
                <w:rFonts w:ascii="宋体" w:hAnsi="宋体" w:cs="仿宋" w:hint="eastAsia"/>
                <w:szCs w:val="21"/>
              </w:rPr>
              <w:t>盛装物</w:t>
            </w:r>
          </w:p>
          <w:p w:rsidR="00264A06" w:rsidRPr="00014169" w:rsidRDefault="00264A06" w:rsidP="00D72C15">
            <w:pPr>
              <w:jc w:val="center"/>
              <w:rPr>
                <w:rFonts w:ascii="宋体" w:hAnsi="宋体" w:cs="仿宋"/>
                <w:szCs w:val="21"/>
              </w:rPr>
            </w:pPr>
            <w:r w:rsidRPr="00014169">
              <w:rPr>
                <w:rFonts w:ascii="宋体" w:hAnsi="宋体" w:cs="仿宋" w:hint="eastAsia"/>
                <w:szCs w:val="21"/>
              </w:rPr>
              <w:t>（酸/碱/溶剂/树脂/涂料/油/废物</w:t>
            </w:r>
          </w:p>
        </w:tc>
        <w:tc>
          <w:tcPr>
            <w:tcW w:w="657" w:type="pct"/>
            <w:vAlign w:val="center"/>
          </w:tcPr>
          <w:p w:rsidR="00264A06" w:rsidRPr="00014169" w:rsidRDefault="00264A06" w:rsidP="00D72C15">
            <w:pPr>
              <w:ind w:leftChars="-84" w:hangingChars="84" w:hanging="176"/>
              <w:jc w:val="center"/>
              <w:rPr>
                <w:rFonts w:ascii="宋体" w:hAnsi="宋体" w:cs="仿宋"/>
                <w:szCs w:val="21"/>
              </w:rPr>
            </w:pPr>
            <w:r w:rsidRPr="00014169">
              <w:rPr>
                <w:rFonts w:ascii="宋体" w:hAnsi="宋体" w:cs="仿宋" w:hint="eastAsia"/>
                <w:szCs w:val="21"/>
              </w:rPr>
              <w:t>桶内残余量</w:t>
            </w:r>
          </w:p>
          <w:p w:rsidR="00264A06" w:rsidRPr="00014169" w:rsidRDefault="00264A06" w:rsidP="00D72C15">
            <w:pPr>
              <w:ind w:leftChars="-84" w:hangingChars="84" w:hanging="176"/>
              <w:jc w:val="center"/>
              <w:rPr>
                <w:rFonts w:ascii="宋体" w:hAnsi="宋体" w:cs="仿宋"/>
                <w:szCs w:val="21"/>
              </w:rPr>
            </w:pPr>
            <w:r w:rsidRPr="00014169">
              <w:rPr>
                <w:rFonts w:ascii="宋体" w:hAnsi="宋体" w:cs="仿宋" w:hint="eastAsia"/>
                <w:szCs w:val="21"/>
              </w:rPr>
              <w:t>（kg/桶）</w:t>
            </w:r>
          </w:p>
        </w:tc>
        <w:tc>
          <w:tcPr>
            <w:tcW w:w="1054" w:type="pct"/>
            <w:vAlign w:val="center"/>
          </w:tcPr>
          <w:p w:rsidR="00264A06" w:rsidRPr="00014169" w:rsidRDefault="00264A06" w:rsidP="00D72C15">
            <w:pPr>
              <w:jc w:val="center"/>
              <w:rPr>
                <w:rFonts w:ascii="宋体" w:hAnsi="宋体" w:cs="仿宋"/>
                <w:szCs w:val="21"/>
              </w:rPr>
            </w:pPr>
            <w:r w:rsidRPr="00014169">
              <w:rPr>
                <w:rFonts w:ascii="宋体" w:hAnsi="宋体" w:cs="仿宋" w:hint="eastAsia"/>
                <w:szCs w:val="21"/>
              </w:rPr>
              <w:t>清洗工艺-</w:t>
            </w:r>
          </w:p>
          <w:p w:rsidR="00264A06" w:rsidRPr="00014169" w:rsidRDefault="00264A06" w:rsidP="00D72C15">
            <w:pPr>
              <w:jc w:val="center"/>
              <w:rPr>
                <w:rFonts w:ascii="宋体" w:hAnsi="宋体" w:cs="仿宋"/>
                <w:szCs w:val="21"/>
              </w:rPr>
            </w:pPr>
            <w:r w:rsidRPr="00014169">
              <w:rPr>
                <w:rFonts w:ascii="宋体" w:hAnsi="宋体" w:cs="仿宋" w:hint="eastAsia"/>
                <w:szCs w:val="21"/>
              </w:rPr>
              <w:t>干法(焚烧、热解、等离子技术等）/湿法）</w:t>
            </w:r>
          </w:p>
        </w:tc>
        <w:tc>
          <w:tcPr>
            <w:tcW w:w="657" w:type="pct"/>
            <w:vAlign w:val="center"/>
          </w:tcPr>
          <w:p w:rsidR="00264A06" w:rsidRPr="00014169" w:rsidRDefault="00264A06" w:rsidP="00D72C15">
            <w:pPr>
              <w:jc w:val="center"/>
              <w:rPr>
                <w:rFonts w:ascii="宋体" w:hAnsi="宋体" w:cs="仿宋"/>
                <w:szCs w:val="21"/>
              </w:rPr>
            </w:pPr>
            <w:r w:rsidRPr="00014169">
              <w:rPr>
                <w:rFonts w:ascii="宋体" w:hAnsi="宋体" w:cs="仿宋" w:hint="eastAsia"/>
                <w:szCs w:val="21"/>
              </w:rPr>
              <w:t>再生桶/材料量及比例</w:t>
            </w:r>
          </w:p>
        </w:tc>
      </w:tr>
      <w:tr w:rsidR="00264A06" w:rsidRPr="00014169" w:rsidTr="00D72C15">
        <w:trPr>
          <w:jc w:val="center"/>
        </w:trPr>
        <w:tc>
          <w:tcPr>
            <w:tcW w:w="394" w:type="pct"/>
            <w:vMerge w:val="restart"/>
            <w:vAlign w:val="center"/>
          </w:tcPr>
          <w:p w:rsidR="00264A06" w:rsidRPr="00014169" w:rsidRDefault="00264A06" w:rsidP="00D72C15">
            <w:pPr>
              <w:jc w:val="center"/>
              <w:rPr>
                <w:rFonts w:ascii="宋体" w:hAnsi="宋体" w:cs="仿宋"/>
                <w:szCs w:val="21"/>
              </w:rPr>
            </w:pPr>
            <w:r w:rsidRPr="00014169">
              <w:rPr>
                <w:rFonts w:ascii="宋体" w:hAnsi="宋体" w:cs="仿宋" w:hint="eastAsia"/>
                <w:szCs w:val="21"/>
              </w:rPr>
              <w:t>钢桶</w:t>
            </w:r>
          </w:p>
        </w:tc>
        <w:tc>
          <w:tcPr>
            <w:tcW w:w="988" w:type="pct"/>
            <w:vAlign w:val="center"/>
          </w:tcPr>
          <w:p w:rsidR="00264A06" w:rsidRPr="00014169" w:rsidRDefault="00264A06" w:rsidP="00D72C15">
            <w:pPr>
              <w:jc w:val="center"/>
              <w:rPr>
                <w:rFonts w:ascii="宋体" w:hAnsi="宋体" w:cs="仿宋"/>
                <w:szCs w:val="21"/>
              </w:rPr>
            </w:pPr>
          </w:p>
        </w:tc>
        <w:tc>
          <w:tcPr>
            <w:tcW w:w="394" w:type="pct"/>
            <w:vAlign w:val="center"/>
          </w:tcPr>
          <w:p w:rsidR="00264A06" w:rsidRPr="00014169" w:rsidRDefault="00264A06" w:rsidP="00D72C15">
            <w:pPr>
              <w:jc w:val="center"/>
              <w:rPr>
                <w:rFonts w:ascii="宋体" w:hAnsi="宋体" w:cs="仿宋"/>
                <w:szCs w:val="21"/>
              </w:rPr>
            </w:pPr>
          </w:p>
        </w:tc>
        <w:tc>
          <w:tcPr>
            <w:tcW w:w="855" w:type="pct"/>
            <w:vAlign w:val="center"/>
          </w:tcPr>
          <w:p w:rsidR="00264A06" w:rsidRPr="00014169" w:rsidRDefault="00264A06" w:rsidP="00D72C15">
            <w:pPr>
              <w:jc w:val="center"/>
              <w:rPr>
                <w:rFonts w:ascii="宋体" w:hAnsi="宋体" w:cs="仿宋"/>
                <w:szCs w:val="21"/>
              </w:rPr>
            </w:pPr>
          </w:p>
        </w:tc>
        <w:tc>
          <w:tcPr>
            <w:tcW w:w="657" w:type="pct"/>
            <w:vAlign w:val="center"/>
          </w:tcPr>
          <w:p w:rsidR="00264A06" w:rsidRPr="00014169" w:rsidRDefault="00264A06" w:rsidP="00D72C15">
            <w:pPr>
              <w:jc w:val="center"/>
              <w:rPr>
                <w:rFonts w:ascii="宋体" w:hAnsi="宋体" w:cs="仿宋"/>
                <w:szCs w:val="21"/>
              </w:rPr>
            </w:pPr>
          </w:p>
        </w:tc>
        <w:tc>
          <w:tcPr>
            <w:tcW w:w="1054" w:type="pct"/>
            <w:vAlign w:val="center"/>
          </w:tcPr>
          <w:p w:rsidR="00264A06" w:rsidRPr="00014169" w:rsidRDefault="00264A06" w:rsidP="00D72C15">
            <w:pPr>
              <w:jc w:val="center"/>
              <w:rPr>
                <w:rFonts w:ascii="宋体" w:hAnsi="宋体" w:cs="仿宋"/>
                <w:szCs w:val="21"/>
              </w:rPr>
            </w:pPr>
          </w:p>
        </w:tc>
        <w:tc>
          <w:tcPr>
            <w:tcW w:w="657" w:type="pct"/>
            <w:vAlign w:val="center"/>
          </w:tcPr>
          <w:p w:rsidR="00264A06" w:rsidRPr="00014169" w:rsidRDefault="00264A06" w:rsidP="00D72C15">
            <w:pPr>
              <w:jc w:val="center"/>
              <w:rPr>
                <w:rFonts w:ascii="宋体" w:hAnsi="宋体" w:cs="仿宋"/>
                <w:szCs w:val="21"/>
              </w:rPr>
            </w:pPr>
          </w:p>
        </w:tc>
      </w:tr>
      <w:tr w:rsidR="00264A06" w:rsidRPr="00014169" w:rsidTr="00D72C15">
        <w:trPr>
          <w:jc w:val="center"/>
        </w:trPr>
        <w:tc>
          <w:tcPr>
            <w:tcW w:w="394" w:type="pct"/>
            <w:vMerge/>
            <w:vAlign w:val="center"/>
          </w:tcPr>
          <w:p w:rsidR="00264A06" w:rsidRPr="00014169" w:rsidRDefault="00264A06" w:rsidP="00D72C15">
            <w:pPr>
              <w:jc w:val="center"/>
              <w:rPr>
                <w:rFonts w:ascii="宋体" w:hAnsi="宋体" w:cs="仿宋"/>
                <w:szCs w:val="21"/>
              </w:rPr>
            </w:pPr>
          </w:p>
        </w:tc>
        <w:tc>
          <w:tcPr>
            <w:tcW w:w="988" w:type="pct"/>
            <w:vAlign w:val="center"/>
          </w:tcPr>
          <w:p w:rsidR="00264A06" w:rsidRPr="00014169" w:rsidRDefault="00264A06" w:rsidP="00D72C15">
            <w:pPr>
              <w:jc w:val="center"/>
              <w:rPr>
                <w:rFonts w:ascii="宋体" w:hAnsi="宋体" w:cs="仿宋"/>
                <w:szCs w:val="21"/>
              </w:rPr>
            </w:pPr>
          </w:p>
        </w:tc>
        <w:tc>
          <w:tcPr>
            <w:tcW w:w="394" w:type="pct"/>
            <w:vAlign w:val="center"/>
          </w:tcPr>
          <w:p w:rsidR="00264A06" w:rsidRPr="00014169" w:rsidRDefault="00264A06" w:rsidP="00D72C15">
            <w:pPr>
              <w:jc w:val="center"/>
              <w:rPr>
                <w:rFonts w:ascii="宋体" w:hAnsi="宋体" w:cs="仿宋"/>
                <w:szCs w:val="21"/>
              </w:rPr>
            </w:pPr>
          </w:p>
        </w:tc>
        <w:tc>
          <w:tcPr>
            <w:tcW w:w="855" w:type="pct"/>
            <w:vAlign w:val="center"/>
          </w:tcPr>
          <w:p w:rsidR="00264A06" w:rsidRPr="00014169" w:rsidRDefault="00264A06" w:rsidP="00D72C15">
            <w:pPr>
              <w:jc w:val="center"/>
              <w:rPr>
                <w:rFonts w:ascii="宋体" w:hAnsi="宋体" w:cs="仿宋"/>
                <w:szCs w:val="21"/>
              </w:rPr>
            </w:pPr>
          </w:p>
        </w:tc>
        <w:tc>
          <w:tcPr>
            <w:tcW w:w="657" w:type="pct"/>
            <w:vAlign w:val="center"/>
          </w:tcPr>
          <w:p w:rsidR="00264A06" w:rsidRPr="00014169" w:rsidRDefault="00264A06" w:rsidP="00D72C15">
            <w:pPr>
              <w:jc w:val="center"/>
              <w:rPr>
                <w:rFonts w:ascii="宋体" w:hAnsi="宋体" w:cs="仿宋"/>
                <w:szCs w:val="21"/>
              </w:rPr>
            </w:pPr>
          </w:p>
        </w:tc>
        <w:tc>
          <w:tcPr>
            <w:tcW w:w="1054" w:type="pct"/>
            <w:vAlign w:val="center"/>
          </w:tcPr>
          <w:p w:rsidR="00264A06" w:rsidRPr="00014169" w:rsidRDefault="00264A06" w:rsidP="00D72C15">
            <w:pPr>
              <w:jc w:val="center"/>
              <w:rPr>
                <w:rFonts w:ascii="宋体" w:hAnsi="宋体" w:cs="仿宋"/>
                <w:szCs w:val="21"/>
              </w:rPr>
            </w:pPr>
          </w:p>
        </w:tc>
        <w:tc>
          <w:tcPr>
            <w:tcW w:w="657" w:type="pct"/>
            <w:vAlign w:val="center"/>
          </w:tcPr>
          <w:p w:rsidR="00264A06" w:rsidRPr="00014169" w:rsidRDefault="00264A06" w:rsidP="00D72C15">
            <w:pPr>
              <w:jc w:val="center"/>
              <w:rPr>
                <w:rFonts w:ascii="宋体" w:hAnsi="宋体" w:cs="仿宋"/>
                <w:szCs w:val="21"/>
              </w:rPr>
            </w:pPr>
          </w:p>
        </w:tc>
      </w:tr>
      <w:tr w:rsidR="00264A06" w:rsidRPr="00014169" w:rsidTr="00D72C15">
        <w:trPr>
          <w:jc w:val="center"/>
        </w:trPr>
        <w:tc>
          <w:tcPr>
            <w:tcW w:w="394" w:type="pct"/>
            <w:vMerge w:val="restart"/>
            <w:vAlign w:val="center"/>
          </w:tcPr>
          <w:p w:rsidR="00264A06" w:rsidRPr="00014169" w:rsidRDefault="00264A06" w:rsidP="00D72C15">
            <w:pPr>
              <w:jc w:val="center"/>
              <w:rPr>
                <w:rFonts w:ascii="宋体" w:hAnsi="宋体" w:cs="仿宋"/>
                <w:szCs w:val="21"/>
              </w:rPr>
            </w:pPr>
            <w:r w:rsidRPr="00014169">
              <w:rPr>
                <w:rFonts w:ascii="宋体" w:hAnsi="宋体" w:cs="仿宋" w:hint="eastAsia"/>
                <w:szCs w:val="21"/>
              </w:rPr>
              <w:t>塑料桶</w:t>
            </w:r>
          </w:p>
        </w:tc>
        <w:tc>
          <w:tcPr>
            <w:tcW w:w="988" w:type="pct"/>
            <w:vAlign w:val="center"/>
          </w:tcPr>
          <w:p w:rsidR="00264A06" w:rsidRPr="00014169" w:rsidRDefault="00264A06" w:rsidP="00D72C15">
            <w:pPr>
              <w:jc w:val="center"/>
              <w:rPr>
                <w:rFonts w:ascii="宋体" w:hAnsi="宋体" w:cs="仿宋"/>
                <w:szCs w:val="21"/>
              </w:rPr>
            </w:pPr>
          </w:p>
        </w:tc>
        <w:tc>
          <w:tcPr>
            <w:tcW w:w="394" w:type="pct"/>
            <w:vAlign w:val="center"/>
          </w:tcPr>
          <w:p w:rsidR="00264A06" w:rsidRPr="00014169" w:rsidRDefault="00264A06" w:rsidP="00D72C15">
            <w:pPr>
              <w:jc w:val="center"/>
              <w:rPr>
                <w:rFonts w:ascii="宋体" w:hAnsi="宋体" w:cs="仿宋"/>
                <w:szCs w:val="21"/>
              </w:rPr>
            </w:pPr>
          </w:p>
        </w:tc>
        <w:tc>
          <w:tcPr>
            <w:tcW w:w="855" w:type="pct"/>
            <w:vAlign w:val="center"/>
          </w:tcPr>
          <w:p w:rsidR="00264A06" w:rsidRPr="00014169" w:rsidRDefault="00264A06" w:rsidP="00D72C15">
            <w:pPr>
              <w:jc w:val="center"/>
              <w:rPr>
                <w:rFonts w:ascii="宋体" w:hAnsi="宋体" w:cs="仿宋"/>
                <w:szCs w:val="21"/>
              </w:rPr>
            </w:pPr>
          </w:p>
        </w:tc>
        <w:tc>
          <w:tcPr>
            <w:tcW w:w="657" w:type="pct"/>
            <w:vAlign w:val="center"/>
          </w:tcPr>
          <w:p w:rsidR="00264A06" w:rsidRPr="00014169" w:rsidRDefault="00264A06" w:rsidP="00D72C15">
            <w:pPr>
              <w:jc w:val="center"/>
              <w:rPr>
                <w:rFonts w:ascii="宋体" w:hAnsi="宋体" w:cs="仿宋"/>
                <w:szCs w:val="21"/>
              </w:rPr>
            </w:pPr>
          </w:p>
        </w:tc>
        <w:tc>
          <w:tcPr>
            <w:tcW w:w="1054" w:type="pct"/>
            <w:vAlign w:val="center"/>
          </w:tcPr>
          <w:p w:rsidR="00264A06" w:rsidRPr="00014169" w:rsidRDefault="00264A06" w:rsidP="00D72C15">
            <w:pPr>
              <w:jc w:val="center"/>
              <w:rPr>
                <w:rFonts w:ascii="宋体" w:hAnsi="宋体" w:cs="仿宋"/>
                <w:szCs w:val="21"/>
              </w:rPr>
            </w:pPr>
          </w:p>
        </w:tc>
        <w:tc>
          <w:tcPr>
            <w:tcW w:w="657" w:type="pct"/>
            <w:vAlign w:val="center"/>
          </w:tcPr>
          <w:p w:rsidR="00264A06" w:rsidRPr="00014169" w:rsidRDefault="00264A06" w:rsidP="00D72C15">
            <w:pPr>
              <w:jc w:val="center"/>
              <w:rPr>
                <w:rFonts w:ascii="宋体" w:hAnsi="宋体" w:cs="仿宋"/>
                <w:szCs w:val="21"/>
              </w:rPr>
            </w:pPr>
          </w:p>
        </w:tc>
      </w:tr>
      <w:tr w:rsidR="00264A06" w:rsidRPr="00014169" w:rsidTr="00D72C15">
        <w:trPr>
          <w:jc w:val="center"/>
        </w:trPr>
        <w:tc>
          <w:tcPr>
            <w:tcW w:w="394" w:type="pct"/>
            <w:vMerge/>
            <w:vAlign w:val="center"/>
          </w:tcPr>
          <w:p w:rsidR="00264A06" w:rsidRPr="00014169" w:rsidRDefault="00264A06" w:rsidP="00D72C15">
            <w:pPr>
              <w:jc w:val="center"/>
              <w:rPr>
                <w:rFonts w:ascii="宋体" w:hAnsi="宋体" w:cs="仿宋"/>
                <w:szCs w:val="21"/>
              </w:rPr>
            </w:pPr>
          </w:p>
        </w:tc>
        <w:tc>
          <w:tcPr>
            <w:tcW w:w="988" w:type="pct"/>
            <w:vAlign w:val="center"/>
          </w:tcPr>
          <w:p w:rsidR="00264A06" w:rsidRPr="00014169" w:rsidRDefault="00264A06" w:rsidP="00D72C15">
            <w:pPr>
              <w:jc w:val="center"/>
              <w:rPr>
                <w:rFonts w:ascii="宋体" w:hAnsi="宋体" w:cs="仿宋"/>
                <w:szCs w:val="21"/>
              </w:rPr>
            </w:pPr>
          </w:p>
        </w:tc>
        <w:tc>
          <w:tcPr>
            <w:tcW w:w="394" w:type="pct"/>
            <w:vAlign w:val="center"/>
          </w:tcPr>
          <w:p w:rsidR="00264A06" w:rsidRPr="00014169" w:rsidRDefault="00264A06" w:rsidP="00D72C15">
            <w:pPr>
              <w:jc w:val="center"/>
              <w:rPr>
                <w:rFonts w:ascii="宋体" w:hAnsi="宋体" w:cs="仿宋"/>
                <w:szCs w:val="21"/>
              </w:rPr>
            </w:pPr>
          </w:p>
        </w:tc>
        <w:tc>
          <w:tcPr>
            <w:tcW w:w="855" w:type="pct"/>
            <w:vAlign w:val="center"/>
          </w:tcPr>
          <w:p w:rsidR="00264A06" w:rsidRPr="00014169" w:rsidRDefault="00264A06" w:rsidP="00D72C15">
            <w:pPr>
              <w:jc w:val="center"/>
              <w:rPr>
                <w:rFonts w:ascii="宋体" w:hAnsi="宋体" w:cs="仿宋"/>
                <w:szCs w:val="21"/>
              </w:rPr>
            </w:pPr>
          </w:p>
        </w:tc>
        <w:tc>
          <w:tcPr>
            <w:tcW w:w="657" w:type="pct"/>
            <w:vAlign w:val="center"/>
          </w:tcPr>
          <w:p w:rsidR="00264A06" w:rsidRPr="00014169" w:rsidRDefault="00264A06" w:rsidP="00D72C15">
            <w:pPr>
              <w:jc w:val="center"/>
              <w:rPr>
                <w:rFonts w:ascii="宋体" w:hAnsi="宋体" w:cs="仿宋"/>
                <w:szCs w:val="21"/>
              </w:rPr>
            </w:pPr>
          </w:p>
        </w:tc>
        <w:tc>
          <w:tcPr>
            <w:tcW w:w="1054" w:type="pct"/>
            <w:vAlign w:val="center"/>
          </w:tcPr>
          <w:p w:rsidR="00264A06" w:rsidRPr="00014169" w:rsidRDefault="00264A06" w:rsidP="00D72C15">
            <w:pPr>
              <w:jc w:val="center"/>
              <w:rPr>
                <w:rFonts w:ascii="宋体" w:hAnsi="宋体" w:cs="仿宋"/>
                <w:szCs w:val="21"/>
              </w:rPr>
            </w:pPr>
          </w:p>
        </w:tc>
        <w:tc>
          <w:tcPr>
            <w:tcW w:w="657" w:type="pct"/>
            <w:vAlign w:val="center"/>
          </w:tcPr>
          <w:p w:rsidR="00264A06" w:rsidRPr="00014169" w:rsidRDefault="00264A06" w:rsidP="00D72C15">
            <w:pPr>
              <w:jc w:val="center"/>
              <w:rPr>
                <w:rFonts w:ascii="宋体" w:hAnsi="宋体" w:cs="仿宋"/>
                <w:szCs w:val="21"/>
              </w:rPr>
            </w:pPr>
          </w:p>
        </w:tc>
      </w:tr>
      <w:tr w:rsidR="00264A06" w:rsidRPr="00014169" w:rsidTr="00D72C15">
        <w:trPr>
          <w:jc w:val="center"/>
        </w:trPr>
        <w:tc>
          <w:tcPr>
            <w:tcW w:w="394" w:type="pct"/>
            <w:vAlign w:val="center"/>
          </w:tcPr>
          <w:p w:rsidR="00264A06" w:rsidRPr="00014169" w:rsidRDefault="00264A06" w:rsidP="00D72C15">
            <w:pPr>
              <w:jc w:val="center"/>
              <w:rPr>
                <w:rFonts w:ascii="宋体" w:hAnsi="宋体" w:cs="仿宋"/>
                <w:szCs w:val="21"/>
              </w:rPr>
            </w:pPr>
            <w:r w:rsidRPr="00014169">
              <w:rPr>
                <w:rFonts w:ascii="宋体" w:hAnsi="宋体" w:cs="仿宋" w:hint="eastAsia"/>
                <w:szCs w:val="21"/>
              </w:rPr>
              <w:t>IBC桶</w:t>
            </w:r>
          </w:p>
        </w:tc>
        <w:tc>
          <w:tcPr>
            <w:tcW w:w="988" w:type="pct"/>
            <w:vAlign w:val="center"/>
          </w:tcPr>
          <w:p w:rsidR="00264A06" w:rsidRPr="00014169" w:rsidRDefault="00264A06" w:rsidP="00D72C15">
            <w:pPr>
              <w:jc w:val="center"/>
              <w:rPr>
                <w:rFonts w:ascii="宋体" w:hAnsi="宋体" w:cs="仿宋"/>
                <w:szCs w:val="21"/>
              </w:rPr>
            </w:pPr>
          </w:p>
        </w:tc>
        <w:tc>
          <w:tcPr>
            <w:tcW w:w="394" w:type="pct"/>
            <w:vAlign w:val="center"/>
          </w:tcPr>
          <w:p w:rsidR="00264A06" w:rsidRPr="00014169" w:rsidRDefault="00264A06" w:rsidP="00D72C15">
            <w:pPr>
              <w:jc w:val="center"/>
              <w:rPr>
                <w:rFonts w:ascii="宋体" w:hAnsi="宋体" w:cs="仿宋"/>
                <w:szCs w:val="21"/>
              </w:rPr>
            </w:pPr>
          </w:p>
        </w:tc>
        <w:tc>
          <w:tcPr>
            <w:tcW w:w="855" w:type="pct"/>
            <w:vAlign w:val="center"/>
          </w:tcPr>
          <w:p w:rsidR="00264A06" w:rsidRPr="00014169" w:rsidRDefault="00264A06" w:rsidP="00D72C15">
            <w:pPr>
              <w:jc w:val="center"/>
              <w:rPr>
                <w:rFonts w:ascii="宋体" w:hAnsi="宋体" w:cs="仿宋"/>
                <w:szCs w:val="21"/>
              </w:rPr>
            </w:pPr>
          </w:p>
        </w:tc>
        <w:tc>
          <w:tcPr>
            <w:tcW w:w="657" w:type="pct"/>
            <w:vAlign w:val="center"/>
          </w:tcPr>
          <w:p w:rsidR="00264A06" w:rsidRPr="00014169" w:rsidRDefault="00264A06" w:rsidP="00D72C15">
            <w:pPr>
              <w:jc w:val="center"/>
              <w:rPr>
                <w:rFonts w:ascii="宋体" w:hAnsi="宋体" w:cs="仿宋"/>
                <w:szCs w:val="21"/>
              </w:rPr>
            </w:pPr>
          </w:p>
        </w:tc>
        <w:tc>
          <w:tcPr>
            <w:tcW w:w="1054" w:type="pct"/>
            <w:vAlign w:val="center"/>
          </w:tcPr>
          <w:p w:rsidR="00264A06" w:rsidRPr="00014169" w:rsidRDefault="00264A06" w:rsidP="00D72C15">
            <w:pPr>
              <w:jc w:val="center"/>
              <w:rPr>
                <w:rFonts w:ascii="宋体" w:hAnsi="宋体" w:cs="仿宋"/>
                <w:szCs w:val="21"/>
              </w:rPr>
            </w:pPr>
          </w:p>
        </w:tc>
        <w:tc>
          <w:tcPr>
            <w:tcW w:w="657" w:type="pct"/>
            <w:vAlign w:val="center"/>
          </w:tcPr>
          <w:p w:rsidR="00264A06" w:rsidRPr="00014169" w:rsidRDefault="00264A06" w:rsidP="00D72C15">
            <w:pPr>
              <w:jc w:val="center"/>
              <w:rPr>
                <w:rFonts w:ascii="宋体" w:hAnsi="宋体" w:cs="仿宋"/>
                <w:szCs w:val="21"/>
              </w:rPr>
            </w:pPr>
          </w:p>
        </w:tc>
      </w:tr>
      <w:tr w:rsidR="00264A06" w:rsidRPr="00014169" w:rsidTr="00D72C15">
        <w:trPr>
          <w:jc w:val="center"/>
        </w:trPr>
        <w:tc>
          <w:tcPr>
            <w:tcW w:w="394" w:type="pct"/>
            <w:vAlign w:val="center"/>
          </w:tcPr>
          <w:p w:rsidR="00264A06" w:rsidRPr="00014169" w:rsidRDefault="00264A06" w:rsidP="00D72C15">
            <w:pPr>
              <w:jc w:val="center"/>
              <w:rPr>
                <w:rFonts w:ascii="宋体" w:hAnsi="宋体" w:cs="仿宋"/>
                <w:szCs w:val="21"/>
              </w:rPr>
            </w:pPr>
            <w:r w:rsidRPr="00014169">
              <w:rPr>
                <w:rFonts w:ascii="宋体" w:hAnsi="宋体" w:cs="仿宋" w:hint="eastAsia"/>
                <w:szCs w:val="21"/>
              </w:rPr>
              <w:t>其他</w:t>
            </w:r>
          </w:p>
        </w:tc>
        <w:tc>
          <w:tcPr>
            <w:tcW w:w="988" w:type="pct"/>
            <w:vAlign w:val="center"/>
          </w:tcPr>
          <w:p w:rsidR="00264A06" w:rsidRPr="00014169" w:rsidRDefault="00264A06" w:rsidP="00D72C15">
            <w:pPr>
              <w:jc w:val="center"/>
              <w:rPr>
                <w:rFonts w:ascii="宋体" w:hAnsi="宋体" w:cs="仿宋"/>
                <w:szCs w:val="21"/>
              </w:rPr>
            </w:pPr>
          </w:p>
        </w:tc>
        <w:tc>
          <w:tcPr>
            <w:tcW w:w="394" w:type="pct"/>
            <w:vAlign w:val="center"/>
          </w:tcPr>
          <w:p w:rsidR="00264A06" w:rsidRPr="00014169" w:rsidRDefault="00264A06" w:rsidP="00D72C15">
            <w:pPr>
              <w:jc w:val="center"/>
              <w:rPr>
                <w:rFonts w:ascii="宋体" w:hAnsi="宋体" w:cs="仿宋"/>
                <w:szCs w:val="21"/>
              </w:rPr>
            </w:pPr>
          </w:p>
        </w:tc>
        <w:tc>
          <w:tcPr>
            <w:tcW w:w="855" w:type="pct"/>
            <w:vAlign w:val="center"/>
          </w:tcPr>
          <w:p w:rsidR="00264A06" w:rsidRPr="00014169" w:rsidRDefault="00264A06" w:rsidP="00D72C15">
            <w:pPr>
              <w:jc w:val="center"/>
              <w:rPr>
                <w:rFonts w:ascii="宋体" w:hAnsi="宋体" w:cs="仿宋"/>
                <w:szCs w:val="21"/>
              </w:rPr>
            </w:pPr>
          </w:p>
        </w:tc>
        <w:tc>
          <w:tcPr>
            <w:tcW w:w="657" w:type="pct"/>
            <w:vAlign w:val="center"/>
          </w:tcPr>
          <w:p w:rsidR="00264A06" w:rsidRPr="00014169" w:rsidRDefault="00264A06" w:rsidP="00D72C15">
            <w:pPr>
              <w:jc w:val="center"/>
              <w:rPr>
                <w:rFonts w:ascii="宋体" w:hAnsi="宋体" w:cs="仿宋"/>
                <w:szCs w:val="21"/>
              </w:rPr>
            </w:pPr>
          </w:p>
        </w:tc>
        <w:tc>
          <w:tcPr>
            <w:tcW w:w="1054" w:type="pct"/>
            <w:vAlign w:val="center"/>
          </w:tcPr>
          <w:p w:rsidR="00264A06" w:rsidRPr="00014169" w:rsidRDefault="00264A06" w:rsidP="00D72C15">
            <w:pPr>
              <w:jc w:val="center"/>
              <w:rPr>
                <w:rFonts w:ascii="宋体" w:hAnsi="宋体" w:cs="仿宋"/>
                <w:szCs w:val="21"/>
              </w:rPr>
            </w:pPr>
          </w:p>
        </w:tc>
        <w:tc>
          <w:tcPr>
            <w:tcW w:w="657" w:type="pct"/>
            <w:vAlign w:val="center"/>
          </w:tcPr>
          <w:p w:rsidR="00264A06" w:rsidRPr="00014169" w:rsidRDefault="00264A06" w:rsidP="00D72C15">
            <w:pPr>
              <w:jc w:val="center"/>
              <w:rPr>
                <w:rFonts w:ascii="宋体" w:hAnsi="宋体" w:cs="仿宋"/>
                <w:szCs w:val="21"/>
              </w:rPr>
            </w:pPr>
          </w:p>
        </w:tc>
      </w:tr>
    </w:tbl>
    <w:p w:rsidR="00264A06" w:rsidRDefault="00264A06" w:rsidP="00264A06">
      <w:pPr>
        <w:spacing w:beforeLines="50" w:before="156" w:line="480" w:lineRule="exact"/>
        <w:rPr>
          <w:rFonts w:eastAsia="黑体"/>
          <w:sz w:val="30"/>
          <w:szCs w:val="30"/>
        </w:rPr>
      </w:pPr>
      <w:r>
        <w:rPr>
          <w:rFonts w:eastAsia="黑体" w:hint="eastAsia"/>
          <w:sz w:val="30"/>
          <w:szCs w:val="30"/>
        </w:rPr>
        <w:t>3</w:t>
      </w:r>
      <w:r w:rsidRPr="00975786">
        <w:rPr>
          <w:rFonts w:eastAsia="黑体" w:hint="eastAsia"/>
          <w:sz w:val="30"/>
          <w:szCs w:val="30"/>
        </w:rPr>
        <w:t>、</w:t>
      </w:r>
      <w:r>
        <w:rPr>
          <w:rFonts w:eastAsia="黑体" w:hint="eastAsia"/>
          <w:sz w:val="30"/>
          <w:szCs w:val="30"/>
        </w:rPr>
        <w:t>减量化、无害化、资源化技术</w:t>
      </w:r>
    </w:p>
    <w:p w:rsidR="00264A06" w:rsidRDefault="00264A06" w:rsidP="00264A06">
      <w:pPr>
        <w:adjustRightInd w:val="0"/>
        <w:snapToGrid w:val="0"/>
        <w:spacing w:beforeLines="50" w:before="156" w:line="480" w:lineRule="exact"/>
        <w:rPr>
          <w:rFonts w:eastAsia="黑体"/>
          <w:sz w:val="30"/>
          <w:szCs w:val="30"/>
        </w:rPr>
      </w:pPr>
      <w:r w:rsidRPr="00B24415">
        <w:rPr>
          <w:rFonts w:eastAsia="黑体" w:hint="eastAsia"/>
          <w:sz w:val="30"/>
          <w:szCs w:val="30"/>
        </w:rPr>
        <w:t>3.1</w:t>
      </w:r>
      <w:r>
        <w:rPr>
          <w:rFonts w:eastAsia="黑体" w:hint="eastAsia"/>
          <w:sz w:val="30"/>
          <w:szCs w:val="30"/>
        </w:rPr>
        <w:t>减量化技术</w:t>
      </w:r>
    </w:p>
    <w:p w:rsidR="00264A06" w:rsidRDefault="00264A06" w:rsidP="00264A06">
      <w:pPr>
        <w:spacing w:line="48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说明所采取的清洁生产、循环套用等源头减量技术，</w:t>
      </w:r>
      <w:r w:rsidRPr="007D5AD0">
        <w:rPr>
          <w:rFonts w:ascii="仿宋_GB2312" w:eastAsia="仿宋_GB2312" w:hAnsi="宋体" w:hint="eastAsia"/>
          <w:bCs/>
          <w:sz w:val="28"/>
          <w:szCs w:val="28"/>
        </w:rPr>
        <w:t>包括</w:t>
      </w:r>
      <w:r>
        <w:rPr>
          <w:rFonts w:ascii="仿宋_GB2312" w:eastAsia="仿宋_GB2312" w:hAnsi="宋体" w:hint="eastAsia"/>
          <w:bCs/>
          <w:sz w:val="28"/>
          <w:szCs w:val="28"/>
        </w:rPr>
        <w:t>技术名称、技术来源及主要技术内容、减排效果等内容。同时，填写下表。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843"/>
        <w:gridCol w:w="1500"/>
        <w:gridCol w:w="1417"/>
        <w:gridCol w:w="1276"/>
        <w:gridCol w:w="1638"/>
      </w:tblGrid>
      <w:tr w:rsidR="00264A06" w:rsidTr="00D72C15">
        <w:trPr>
          <w:trHeight w:val="754"/>
          <w:jc w:val="center"/>
        </w:trPr>
        <w:tc>
          <w:tcPr>
            <w:tcW w:w="657"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技术名称</w:t>
            </w:r>
          </w:p>
        </w:tc>
        <w:tc>
          <w:tcPr>
            <w:tcW w:w="1043"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技术来源及主要技术内容</w:t>
            </w:r>
          </w:p>
        </w:tc>
        <w:tc>
          <w:tcPr>
            <w:tcW w:w="849"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应用规模</w:t>
            </w:r>
          </w:p>
        </w:tc>
        <w:tc>
          <w:tcPr>
            <w:tcW w:w="802"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应用时间</w:t>
            </w:r>
          </w:p>
        </w:tc>
        <w:tc>
          <w:tcPr>
            <w:tcW w:w="722"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减排效果</w:t>
            </w:r>
          </w:p>
        </w:tc>
        <w:tc>
          <w:tcPr>
            <w:tcW w:w="927"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处理后去向</w:t>
            </w:r>
          </w:p>
          <w:p w:rsidR="00264A06" w:rsidRDefault="00264A06" w:rsidP="00D72C15">
            <w:pPr>
              <w:topLinePunct/>
              <w:adjustRightInd w:val="0"/>
              <w:snapToGrid w:val="0"/>
              <w:jc w:val="center"/>
              <w:rPr>
                <w:rFonts w:ascii="宋体" w:hAnsi="宋体"/>
                <w:szCs w:val="21"/>
              </w:rPr>
            </w:pPr>
            <w:r>
              <w:rPr>
                <w:rFonts w:ascii="宋体" w:hAnsi="宋体" w:hint="eastAsia"/>
                <w:szCs w:val="21"/>
              </w:rPr>
              <w:t>（自用或出售）</w:t>
            </w:r>
          </w:p>
        </w:tc>
      </w:tr>
      <w:tr w:rsidR="00264A06" w:rsidTr="00D72C15">
        <w:trPr>
          <w:trHeight w:val="638"/>
          <w:jc w:val="center"/>
        </w:trPr>
        <w:tc>
          <w:tcPr>
            <w:tcW w:w="657" w:type="pct"/>
            <w:vAlign w:val="center"/>
          </w:tcPr>
          <w:p w:rsidR="00264A06" w:rsidRDefault="00264A06" w:rsidP="00D72C15">
            <w:pPr>
              <w:topLinePunct/>
              <w:adjustRightInd w:val="0"/>
              <w:snapToGrid w:val="0"/>
              <w:jc w:val="center"/>
              <w:rPr>
                <w:rFonts w:ascii="宋体" w:hAnsi="宋体"/>
                <w:szCs w:val="21"/>
              </w:rPr>
            </w:pPr>
          </w:p>
        </w:tc>
        <w:tc>
          <w:tcPr>
            <w:tcW w:w="1043" w:type="pct"/>
            <w:vAlign w:val="center"/>
          </w:tcPr>
          <w:p w:rsidR="00264A06" w:rsidRDefault="00264A06" w:rsidP="00D72C15">
            <w:pPr>
              <w:topLinePunct/>
              <w:adjustRightInd w:val="0"/>
              <w:snapToGrid w:val="0"/>
              <w:jc w:val="center"/>
              <w:rPr>
                <w:rFonts w:ascii="宋体" w:hAnsi="宋体"/>
                <w:szCs w:val="21"/>
              </w:rPr>
            </w:pPr>
          </w:p>
        </w:tc>
        <w:tc>
          <w:tcPr>
            <w:tcW w:w="849" w:type="pct"/>
            <w:vAlign w:val="center"/>
          </w:tcPr>
          <w:p w:rsidR="00264A06" w:rsidRDefault="00264A06" w:rsidP="00D72C15">
            <w:pPr>
              <w:topLinePunct/>
              <w:adjustRightInd w:val="0"/>
              <w:snapToGrid w:val="0"/>
              <w:jc w:val="center"/>
              <w:rPr>
                <w:rFonts w:ascii="宋体" w:hAnsi="宋体"/>
                <w:szCs w:val="21"/>
              </w:rPr>
            </w:pPr>
          </w:p>
        </w:tc>
        <w:tc>
          <w:tcPr>
            <w:tcW w:w="802" w:type="pct"/>
            <w:vAlign w:val="center"/>
          </w:tcPr>
          <w:p w:rsidR="00264A06" w:rsidRDefault="00264A06" w:rsidP="00D72C15">
            <w:pPr>
              <w:topLinePunct/>
              <w:adjustRightInd w:val="0"/>
              <w:snapToGrid w:val="0"/>
              <w:jc w:val="center"/>
              <w:rPr>
                <w:rFonts w:ascii="宋体" w:hAnsi="宋体"/>
                <w:szCs w:val="21"/>
              </w:rPr>
            </w:pPr>
          </w:p>
        </w:tc>
        <w:tc>
          <w:tcPr>
            <w:tcW w:w="722" w:type="pct"/>
            <w:vAlign w:val="center"/>
          </w:tcPr>
          <w:p w:rsidR="00264A06" w:rsidRDefault="00264A06" w:rsidP="00D72C15">
            <w:pPr>
              <w:topLinePunct/>
              <w:adjustRightInd w:val="0"/>
              <w:snapToGrid w:val="0"/>
              <w:jc w:val="center"/>
              <w:rPr>
                <w:rFonts w:ascii="宋体" w:hAnsi="宋体"/>
                <w:szCs w:val="21"/>
              </w:rPr>
            </w:pPr>
          </w:p>
        </w:tc>
        <w:tc>
          <w:tcPr>
            <w:tcW w:w="927" w:type="pct"/>
            <w:vAlign w:val="center"/>
          </w:tcPr>
          <w:p w:rsidR="00264A06" w:rsidRDefault="00264A06" w:rsidP="00D72C15">
            <w:pPr>
              <w:topLinePunct/>
              <w:adjustRightInd w:val="0"/>
              <w:snapToGrid w:val="0"/>
              <w:jc w:val="center"/>
              <w:rPr>
                <w:rFonts w:ascii="宋体" w:hAnsi="宋体"/>
                <w:szCs w:val="21"/>
              </w:rPr>
            </w:pPr>
          </w:p>
        </w:tc>
      </w:tr>
    </w:tbl>
    <w:p w:rsidR="00264A06" w:rsidRDefault="00264A06" w:rsidP="00264A06">
      <w:pPr>
        <w:adjustRightInd w:val="0"/>
        <w:snapToGrid w:val="0"/>
        <w:spacing w:beforeLines="50" w:before="156" w:line="480" w:lineRule="exact"/>
        <w:rPr>
          <w:rFonts w:eastAsia="黑体"/>
          <w:sz w:val="30"/>
          <w:szCs w:val="30"/>
        </w:rPr>
      </w:pPr>
      <w:r>
        <w:rPr>
          <w:rFonts w:eastAsia="黑体"/>
          <w:sz w:val="30"/>
          <w:szCs w:val="30"/>
        </w:rPr>
        <w:lastRenderedPageBreak/>
        <w:t>3.2</w:t>
      </w:r>
      <w:r>
        <w:rPr>
          <w:rFonts w:eastAsia="黑体" w:hint="eastAsia"/>
          <w:sz w:val="30"/>
          <w:szCs w:val="30"/>
        </w:rPr>
        <w:t>无害化技术</w:t>
      </w:r>
    </w:p>
    <w:p w:rsidR="00264A06" w:rsidRDefault="00264A06" w:rsidP="00264A06">
      <w:pPr>
        <w:spacing w:line="48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说明所采取的如吸附、中和、焚烧、高温裂解等有毒有害物质去除技术，包括技术名称、技术来源及主要技术内容、去除效果、</w:t>
      </w:r>
      <w:r w:rsidRPr="003812E6">
        <w:rPr>
          <w:rFonts w:ascii="仿宋_GB2312" w:eastAsia="仿宋_GB2312" w:hAnsi="宋体" w:hint="eastAsia"/>
          <w:bCs/>
          <w:sz w:val="28"/>
          <w:szCs w:val="28"/>
        </w:rPr>
        <w:t>处理后的主要成分</w:t>
      </w:r>
      <w:r>
        <w:rPr>
          <w:rFonts w:ascii="仿宋_GB2312" w:eastAsia="仿宋_GB2312" w:hAnsi="宋体" w:hint="eastAsia"/>
          <w:bCs/>
          <w:sz w:val="28"/>
          <w:szCs w:val="28"/>
        </w:rPr>
        <w:t>、处理后的去向</w:t>
      </w:r>
      <w:r w:rsidRPr="003812E6">
        <w:rPr>
          <w:rFonts w:ascii="仿宋_GB2312" w:eastAsia="仿宋_GB2312" w:hAnsi="宋体" w:hint="eastAsia"/>
          <w:bCs/>
          <w:sz w:val="28"/>
          <w:szCs w:val="28"/>
        </w:rPr>
        <w:t>等内容（如有检测报告请附后）。</w:t>
      </w:r>
      <w:r>
        <w:rPr>
          <w:rFonts w:ascii="仿宋_GB2312" w:eastAsia="仿宋_GB2312" w:hAnsi="宋体" w:hint="eastAsia"/>
          <w:bCs/>
          <w:sz w:val="28"/>
          <w:szCs w:val="28"/>
        </w:rPr>
        <w:t>同时，填写下表。</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746"/>
        <w:gridCol w:w="1204"/>
        <w:gridCol w:w="1121"/>
        <w:gridCol w:w="1102"/>
        <w:gridCol w:w="1251"/>
        <w:gridCol w:w="1430"/>
      </w:tblGrid>
      <w:tr w:rsidR="00264A06" w:rsidTr="00D72C15">
        <w:trPr>
          <w:trHeight w:val="754"/>
          <w:jc w:val="center"/>
        </w:trPr>
        <w:tc>
          <w:tcPr>
            <w:tcW w:w="643"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技术名称</w:t>
            </w:r>
          </w:p>
        </w:tc>
        <w:tc>
          <w:tcPr>
            <w:tcW w:w="968"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技术来源及主要技术内容</w:t>
            </w:r>
          </w:p>
        </w:tc>
        <w:tc>
          <w:tcPr>
            <w:tcW w:w="668"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应用规模</w:t>
            </w:r>
          </w:p>
        </w:tc>
        <w:tc>
          <w:tcPr>
            <w:tcW w:w="622"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应用时间</w:t>
            </w:r>
          </w:p>
        </w:tc>
        <w:tc>
          <w:tcPr>
            <w:tcW w:w="611"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去除效果</w:t>
            </w:r>
          </w:p>
        </w:tc>
        <w:tc>
          <w:tcPr>
            <w:tcW w:w="694" w:type="pct"/>
            <w:vAlign w:val="center"/>
          </w:tcPr>
          <w:p w:rsidR="00264A06" w:rsidRDefault="00264A06" w:rsidP="00D72C15">
            <w:pPr>
              <w:topLinePunct/>
              <w:adjustRightInd w:val="0"/>
              <w:snapToGrid w:val="0"/>
              <w:jc w:val="center"/>
              <w:rPr>
                <w:rFonts w:ascii="宋体" w:hAnsi="宋体"/>
                <w:szCs w:val="21"/>
              </w:rPr>
            </w:pPr>
            <w:r w:rsidRPr="007E37D9">
              <w:rPr>
                <w:rFonts w:ascii="宋体" w:hAnsi="宋体" w:hint="eastAsia"/>
                <w:szCs w:val="21"/>
              </w:rPr>
              <w:t>处理后的主要成分</w:t>
            </w:r>
          </w:p>
        </w:tc>
        <w:tc>
          <w:tcPr>
            <w:tcW w:w="793"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处理后去向</w:t>
            </w:r>
          </w:p>
          <w:p w:rsidR="00264A06" w:rsidRDefault="00264A06" w:rsidP="00D72C15">
            <w:pPr>
              <w:topLinePunct/>
              <w:adjustRightInd w:val="0"/>
              <w:snapToGrid w:val="0"/>
              <w:jc w:val="center"/>
              <w:rPr>
                <w:rFonts w:ascii="宋体" w:hAnsi="宋体"/>
                <w:szCs w:val="21"/>
              </w:rPr>
            </w:pPr>
            <w:r>
              <w:rPr>
                <w:rFonts w:ascii="宋体" w:hAnsi="宋体" w:hint="eastAsia"/>
                <w:szCs w:val="21"/>
              </w:rPr>
              <w:t>（自用或出售）</w:t>
            </w:r>
          </w:p>
        </w:tc>
      </w:tr>
      <w:tr w:rsidR="00264A06" w:rsidTr="00D72C15">
        <w:trPr>
          <w:trHeight w:val="638"/>
          <w:jc w:val="center"/>
        </w:trPr>
        <w:tc>
          <w:tcPr>
            <w:tcW w:w="643" w:type="pct"/>
            <w:vAlign w:val="center"/>
          </w:tcPr>
          <w:p w:rsidR="00264A06" w:rsidRDefault="00264A06" w:rsidP="00D72C15">
            <w:pPr>
              <w:topLinePunct/>
              <w:adjustRightInd w:val="0"/>
              <w:snapToGrid w:val="0"/>
              <w:jc w:val="center"/>
              <w:rPr>
                <w:rFonts w:ascii="宋体" w:hAnsi="宋体"/>
                <w:szCs w:val="21"/>
              </w:rPr>
            </w:pPr>
          </w:p>
        </w:tc>
        <w:tc>
          <w:tcPr>
            <w:tcW w:w="968" w:type="pct"/>
            <w:vAlign w:val="center"/>
          </w:tcPr>
          <w:p w:rsidR="00264A06" w:rsidRDefault="00264A06" w:rsidP="00D72C15">
            <w:pPr>
              <w:topLinePunct/>
              <w:adjustRightInd w:val="0"/>
              <w:snapToGrid w:val="0"/>
              <w:jc w:val="center"/>
              <w:rPr>
                <w:rFonts w:ascii="宋体" w:hAnsi="宋体"/>
                <w:szCs w:val="21"/>
              </w:rPr>
            </w:pPr>
          </w:p>
        </w:tc>
        <w:tc>
          <w:tcPr>
            <w:tcW w:w="668" w:type="pct"/>
            <w:vAlign w:val="center"/>
          </w:tcPr>
          <w:p w:rsidR="00264A06" w:rsidRDefault="00264A06" w:rsidP="00D72C15">
            <w:pPr>
              <w:topLinePunct/>
              <w:adjustRightInd w:val="0"/>
              <w:snapToGrid w:val="0"/>
              <w:jc w:val="center"/>
              <w:rPr>
                <w:rFonts w:ascii="宋体" w:hAnsi="宋体"/>
                <w:szCs w:val="21"/>
              </w:rPr>
            </w:pPr>
          </w:p>
        </w:tc>
        <w:tc>
          <w:tcPr>
            <w:tcW w:w="622" w:type="pct"/>
            <w:vAlign w:val="center"/>
          </w:tcPr>
          <w:p w:rsidR="00264A06" w:rsidRDefault="00264A06" w:rsidP="00D72C15">
            <w:pPr>
              <w:topLinePunct/>
              <w:adjustRightInd w:val="0"/>
              <w:snapToGrid w:val="0"/>
              <w:jc w:val="center"/>
              <w:rPr>
                <w:rFonts w:ascii="宋体" w:hAnsi="宋体"/>
                <w:szCs w:val="21"/>
              </w:rPr>
            </w:pPr>
          </w:p>
        </w:tc>
        <w:tc>
          <w:tcPr>
            <w:tcW w:w="611" w:type="pct"/>
            <w:vAlign w:val="center"/>
          </w:tcPr>
          <w:p w:rsidR="00264A06" w:rsidRDefault="00264A06" w:rsidP="00D72C15">
            <w:pPr>
              <w:topLinePunct/>
              <w:adjustRightInd w:val="0"/>
              <w:snapToGrid w:val="0"/>
              <w:jc w:val="center"/>
              <w:rPr>
                <w:rFonts w:ascii="宋体" w:hAnsi="宋体"/>
                <w:szCs w:val="21"/>
              </w:rPr>
            </w:pPr>
          </w:p>
        </w:tc>
        <w:tc>
          <w:tcPr>
            <w:tcW w:w="694" w:type="pct"/>
          </w:tcPr>
          <w:p w:rsidR="00264A06" w:rsidRDefault="00264A06" w:rsidP="00D72C15">
            <w:pPr>
              <w:topLinePunct/>
              <w:adjustRightInd w:val="0"/>
              <w:snapToGrid w:val="0"/>
              <w:jc w:val="center"/>
              <w:rPr>
                <w:rFonts w:ascii="宋体" w:hAnsi="宋体"/>
                <w:szCs w:val="21"/>
              </w:rPr>
            </w:pPr>
          </w:p>
        </w:tc>
        <w:tc>
          <w:tcPr>
            <w:tcW w:w="793" w:type="pct"/>
            <w:vAlign w:val="center"/>
          </w:tcPr>
          <w:p w:rsidR="00264A06" w:rsidRDefault="00264A06" w:rsidP="00D72C15">
            <w:pPr>
              <w:topLinePunct/>
              <w:adjustRightInd w:val="0"/>
              <w:snapToGrid w:val="0"/>
              <w:jc w:val="center"/>
              <w:rPr>
                <w:rFonts w:ascii="宋体" w:hAnsi="宋体"/>
                <w:szCs w:val="21"/>
              </w:rPr>
            </w:pPr>
          </w:p>
        </w:tc>
      </w:tr>
    </w:tbl>
    <w:p w:rsidR="00264A06" w:rsidRDefault="00264A06" w:rsidP="00264A06">
      <w:pPr>
        <w:adjustRightInd w:val="0"/>
        <w:snapToGrid w:val="0"/>
        <w:spacing w:beforeLines="50" w:before="156" w:line="480" w:lineRule="exact"/>
        <w:rPr>
          <w:rFonts w:eastAsia="黑体"/>
          <w:sz w:val="30"/>
          <w:szCs w:val="30"/>
        </w:rPr>
      </w:pPr>
      <w:r>
        <w:rPr>
          <w:rFonts w:eastAsia="黑体" w:hint="eastAsia"/>
          <w:sz w:val="30"/>
          <w:szCs w:val="30"/>
        </w:rPr>
        <w:t>3.</w:t>
      </w:r>
      <w:r>
        <w:rPr>
          <w:rFonts w:eastAsia="黑体"/>
          <w:sz w:val="30"/>
          <w:szCs w:val="30"/>
        </w:rPr>
        <w:t>3</w:t>
      </w:r>
      <w:r>
        <w:rPr>
          <w:rFonts w:eastAsia="黑体" w:hint="eastAsia"/>
          <w:sz w:val="30"/>
          <w:szCs w:val="30"/>
        </w:rPr>
        <w:t>资源化技术</w:t>
      </w:r>
    </w:p>
    <w:p w:rsidR="00264A06" w:rsidRDefault="00264A06" w:rsidP="00264A06">
      <w:pPr>
        <w:spacing w:line="48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说明所采取的综合利用技术、再生利用技术，并说明综合利用或再生利用后的产品名称、执行标准、质量控制要求、产品应用途径等</w:t>
      </w:r>
      <w:r w:rsidRPr="003812E6">
        <w:rPr>
          <w:rFonts w:ascii="仿宋_GB2312" w:eastAsia="仿宋_GB2312" w:hAnsi="宋体" w:hint="eastAsia"/>
          <w:bCs/>
          <w:sz w:val="28"/>
          <w:szCs w:val="28"/>
        </w:rPr>
        <w:t>。</w:t>
      </w:r>
      <w:r>
        <w:rPr>
          <w:rFonts w:ascii="仿宋_GB2312" w:eastAsia="仿宋_GB2312" w:hAnsi="宋体" w:hint="eastAsia"/>
          <w:bCs/>
          <w:sz w:val="28"/>
          <w:szCs w:val="28"/>
        </w:rPr>
        <w:t>同时，填写下表。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965"/>
        <w:gridCol w:w="1355"/>
        <w:gridCol w:w="1263"/>
        <w:gridCol w:w="1240"/>
        <w:gridCol w:w="1705"/>
      </w:tblGrid>
      <w:tr w:rsidR="00264A06" w:rsidTr="00D72C15">
        <w:trPr>
          <w:trHeight w:val="754"/>
          <w:jc w:val="center"/>
        </w:trPr>
        <w:tc>
          <w:tcPr>
            <w:tcW w:w="739"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技术名称</w:t>
            </w:r>
          </w:p>
        </w:tc>
        <w:tc>
          <w:tcPr>
            <w:tcW w:w="1112"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技术来源及主要技术内容</w:t>
            </w:r>
          </w:p>
        </w:tc>
        <w:tc>
          <w:tcPr>
            <w:tcW w:w="767"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应用规模</w:t>
            </w:r>
          </w:p>
        </w:tc>
        <w:tc>
          <w:tcPr>
            <w:tcW w:w="715"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应用时间</w:t>
            </w:r>
          </w:p>
        </w:tc>
        <w:tc>
          <w:tcPr>
            <w:tcW w:w="702" w:type="pct"/>
            <w:vAlign w:val="center"/>
          </w:tcPr>
          <w:p w:rsidR="00264A06" w:rsidRDefault="00264A06" w:rsidP="00D72C15">
            <w:pPr>
              <w:topLinePunct/>
              <w:adjustRightInd w:val="0"/>
              <w:snapToGrid w:val="0"/>
              <w:jc w:val="center"/>
              <w:rPr>
                <w:rFonts w:ascii="宋体" w:hAnsi="宋体"/>
                <w:szCs w:val="21"/>
              </w:rPr>
            </w:pPr>
            <w:r>
              <w:rPr>
                <w:rFonts w:ascii="宋体" w:hAnsi="宋体" w:hint="eastAsia"/>
                <w:szCs w:val="21"/>
              </w:rPr>
              <w:t>执行标准</w:t>
            </w:r>
          </w:p>
        </w:tc>
        <w:tc>
          <w:tcPr>
            <w:tcW w:w="965" w:type="pct"/>
            <w:vAlign w:val="center"/>
          </w:tcPr>
          <w:p w:rsidR="00264A06" w:rsidRDefault="00264A06" w:rsidP="00D72C15">
            <w:pPr>
              <w:topLinePunct/>
              <w:adjustRightInd w:val="0"/>
              <w:snapToGrid w:val="0"/>
              <w:jc w:val="center"/>
              <w:rPr>
                <w:rFonts w:ascii="宋体" w:hAnsi="宋体"/>
                <w:szCs w:val="21"/>
              </w:rPr>
            </w:pPr>
            <w:r w:rsidRPr="009470BA">
              <w:rPr>
                <w:rFonts w:ascii="宋体" w:hAnsi="宋体" w:hint="eastAsia"/>
                <w:szCs w:val="21"/>
              </w:rPr>
              <w:t>产品应用途径</w:t>
            </w:r>
          </w:p>
        </w:tc>
      </w:tr>
      <w:tr w:rsidR="00264A06" w:rsidTr="00D72C15">
        <w:trPr>
          <w:trHeight w:val="638"/>
          <w:jc w:val="center"/>
        </w:trPr>
        <w:tc>
          <w:tcPr>
            <w:tcW w:w="739" w:type="pct"/>
            <w:vAlign w:val="center"/>
          </w:tcPr>
          <w:p w:rsidR="00264A06" w:rsidRDefault="00264A06" w:rsidP="00D72C15">
            <w:pPr>
              <w:topLinePunct/>
              <w:adjustRightInd w:val="0"/>
              <w:snapToGrid w:val="0"/>
              <w:jc w:val="center"/>
              <w:rPr>
                <w:rFonts w:ascii="宋体" w:hAnsi="宋体"/>
                <w:szCs w:val="21"/>
              </w:rPr>
            </w:pPr>
          </w:p>
        </w:tc>
        <w:tc>
          <w:tcPr>
            <w:tcW w:w="1112" w:type="pct"/>
            <w:vAlign w:val="center"/>
          </w:tcPr>
          <w:p w:rsidR="00264A06" w:rsidRDefault="00264A06" w:rsidP="00D72C15">
            <w:pPr>
              <w:topLinePunct/>
              <w:adjustRightInd w:val="0"/>
              <w:snapToGrid w:val="0"/>
              <w:jc w:val="center"/>
              <w:rPr>
                <w:rFonts w:ascii="宋体" w:hAnsi="宋体"/>
                <w:szCs w:val="21"/>
              </w:rPr>
            </w:pPr>
          </w:p>
        </w:tc>
        <w:tc>
          <w:tcPr>
            <w:tcW w:w="767" w:type="pct"/>
            <w:vAlign w:val="center"/>
          </w:tcPr>
          <w:p w:rsidR="00264A06" w:rsidRDefault="00264A06" w:rsidP="00D72C15">
            <w:pPr>
              <w:topLinePunct/>
              <w:adjustRightInd w:val="0"/>
              <w:snapToGrid w:val="0"/>
              <w:jc w:val="center"/>
              <w:rPr>
                <w:rFonts w:ascii="宋体" w:hAnsi="宋体"/>
                <w:szCs w:val="21"/>
              </w:rPr>
            </w:pPr>
          </w:p>
        </w:tc>
        <w:tc>
          <w:tcPr>
            <w:tcW w:w="715" w:type="pct"/>
            <w:vAlign w:val="center"/>
          </w:tcPr>
          <w:p w:rsidR="00264A06" w:rsidRDefault="00264A06" w:rsidP="00D72C15">
            <w:pPr>
              <w:topLinePunct/>
              <w:adjustRightInd w:val="0"/>
              <w:snapToGrid w:val="0"/>
              <w:jc w:val="center"/>
              <w:rPr>
                <w:rFonts w:ascii="宋体" w:hAnsi="宋体"/>
                <w:szCs w:val="21"/>
              </w:rPr>
            </w:pPr>
          </w:p>
        </w:tc>
        <w:tc>
          <w:tcPr>
            <w:tcW w:w="702" w:type="pct"/>
            <w:vAlign w:val="center"/>
          </w:tcPr>
          <w:p w:rsidR="00264A06" w:rsidRDefault="00264A06" w:rsidP="00D72C15">
            <w:pPr>
              <w:topLinePunct/>
              <w:adjustRightInd w:val="0"/>
              <w:snapToGrid w:val="0"/>
              <w:jc w:val="center"/>
              <w:rPr>
                <w:rFonts w:ascii="宋体" w:hAnsi="宋体"/>
                <w:szCs w:val="21"/>
              </w:rPr>
            </w:pPr>
          </w:p>
        </w:tc>
        <w:tc>
          <w:tcPr>
            <w:tcW w:w="965" w:type="pct"/>
            <w:vAlign w:val="center"/>
          </w:tcPr>
          <w:p w:rsidR="00264A06" w:rsidRDefault="00264A06" w:rsidP="00D72C15">
            <w:pPr>
              <w:topLinePunct/>
              <w:adjustRightInd w:val="0"/>
              <w:snapToGrid w:val="0"/>
              <w:jc w:val="center"/>
              <w:rPr>
                <w:rFonts w:ascii="宋体" w:hAnsi="宋体"/>
                <w:szCs w:val="21"/>
              </w:rPr>
            </w:pPr>
          </w:p>
        </w:tc>
      </w:tr>
    </w:tbl>
    <w:p w:rsidR="00264A06" w:rsidRDefault="00264A06" w:rsidP="00264A06">
      <w:pPr>
        <w:adjustRightInd w:val="0"/>
        <w:snapToGrid w:val="0"/>
        <w:spacing w:beforeLines="50" w:before="156" w:line="480" w:lineRule="exact"/>
        <w:rPr>
          <w:rFonts w:eastAsia="黑体"/>
          <w:sz w:val="30"/>
          <w:szCs w:val="30"/>
        </w:rPr>
      </w:pPr>
      <w:r>
        <w:rPr>
          <w:rFonts w:eastAsia="黑体" w:hint="eastAsia"/>
          <w:sz w:val="30"/>
          <w:szCs w:val="30"/>
        </w:rPr>
        <w:t>4</w:t>
      </w:r>
      <w:r>
        <w:rPr>
          <w:rFonts w:eastAsia="黑体" w:hint="eastAsia"/>
          <w:sz w:val="30"/>
          <w:szCs w:val="30"/>
        </w:rPr>
        <w:t>、有关废物管理的做法和经验</w:t>
      </w:r>
    </w:p>
    <w:p w:rsidR="00264A06" w:rsidRDefault="00264A06" w:rsidP="00264A06">
      <w:pPr>
        <w:spacing w:line="48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请提供上述三种废物本单位在收集、贮存、运输、处置利用等管理环节上的规章制度或论述有关做法和经验。</w:t>
      </w:r>
    </w:p>
    <w:p w:rsidR="00264A06" w:rsidRDefault="00264A06" w:rsidP="00264A06">
      <w:pPr>
        <w:spacing w:line="48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请论述本单位处置利用设施在项目建设、生产运行、污染防治、环境监测等方面执行的法规、标准以及做法和经验。</w:t>
      </w:r>
    </w:p>
    <w:p w:rsidR="00264A06" w:rsidRPr="003A2637" w:rsidRDefault="00264A06" w:rsidP="00264A06">
      <w:pPr>
        <w:spacing w:line="48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废包装物在返回原厂、清洗回用和集中处理等方面执行的法规标准以及经验和做法。</w:t>
      </w:r>
    </w:p>
    <w:p w:rsidR="00264A06" w:rsidRDefault="00264A06" w:rsidP="00264A06">
      <w:pPr>
        <w:adjustRightInd w:val="0"/>
        <w:snapToGrid w:val="0"/>
        <w:spacing w:beforeLines="50" w:before="156" w:line="480" w:lineRule="exact"/>
        <w:rPr>
          <w:rFonts w:eastAsia="黑体"/>
          <w:sz w:val="30"/>
          <w:szCs w:val="30"/>
        </w:rPr>
      </w:pPr>
      <w:r>
        <w:rPr>
          <w:rFonts w:eastAsia="黑体" w:hint="eastAsia"/>
          <w:sz w:val="30"/>
          <w:szCs w:val="30"/>
        </w:rPr>
        <w:t>5</w:t>
      </w:r>
      <w:r w:rsidRPr="000D5491">
        <w:rPr>
          <w:rFonts w:eastAsia="黑体" w:hint="eastAsia"/>
          <w:sz w:val="30"/>
          <w:szCs w:val="30"/>
        </w:rPr>
        <w:t>、</w:t>
      </w:r>
      <w:r>
        <w:rPr>
          <w:rFonts w:eastAsia="黑体" w:hint="eastAsia"/>
          <w:sz w:val="30"/>
          <w:szCs w:val="30"/>
        </w:rPr>
        <w:t>存在问题和政策建议</w:t>
      </w:r>
    </w:p>
    <w:p w:rsidR="00264A06" w:rsidRDefault="00264A06" w:rsidP="00264A06">
      <w:pPr>
        <w:spacing w:line="480" w:lineRule="exact"/>
        <w:ind w:firstLineChars="200" w:firstLine="560"/>
        <w:rPr>
          <w:rFonts w:ascii="仿宋_GB2312" w:eastAsia="仿宋_GB2312" w:hAnsi="宋体"/>
          <w:bCs/>
          <w:sz w:val="28"/>
          <w:szCs w:val="28"/>
        </w:rPr>
      </w:pPr>
      <w:r w:rsidRPr="003812E6">
        <w:rPr>
          <w:rFonts w:ascii="仿宋_GB2312" w:eastAsia="仿宋_GB2312" w:hAnsi="宋体" w:hint="eastAsia"/>
          <w:bCs/>
          <w:sz w:val="28"/>
          <w:szCs w:val="28"/>
        </w:rPr>
        <w:t>阐述</w:t>
      </w:r>
      <w:r>
        <w:rPr>
          <w:rFonts w:ascii="仿宋_GB2312" w:eastAsia="仿宋_GB2312" w:hAnsi="宋体" w:hint="eastAsia"/>
          <w:bCs/>
          <w:sz w:val="28"/>
          <w:szCs w:val="28"/>
        </w:rPr>
        <w:t>废酸</w:t>
      </w:r>
      <w:r w:rsidRPr="007D5AD0">
        <w:rPr>
          <w:rFonts w:ascii="仿宋_GB2312" w:eastAsia="仿宋_GB2312" w:hAnsi="宋体" w:hint="eastAsia"/>
          <w:bCs/>
          <w:sz w:val="28"/>
          <w:szCs w:val="28"/>
        </w:rPr>
        <w:t>、废催化剂、废包装物</w:t>
      </w:r>
      <w:r w:rsidRPr="003812E6">
        <w:rPr>
          <w:rFonts w:ascii="仿宋_GB2312" w:eastAsia="仿宋_GB2312" w:hAnsi="宋体" w:hint="eastAsia"/>
          <w:bCs/>
          <w:sz w:val="28"/>
          <w:szCs w:val="28"/>
        </w:rPr>
        <w:t>在处理处置、</w:t>
      </w:r>
      <w:r>
        <w:rPr>
          <w:rFonts w:ascii="仿宋_GB2312" w:eastAsia="仿宋_GB2312" w:hAnsi="宋体" w:hint="eastAsia"/>
          <w:bCs/>
          <w:sz w:val="28"/>
          <w:szCs w:val="28"/>
        </w:rPr>
        <w:t>综合</w:t>
      </w:r>
      <w:r w:rsidRPr="003812E6">
        <w:rPr>
          <w:rFonts w:ascii="仿宋_GB2312" w:eastAsia="仿宋_GB2312" w:hAnsi="宋体" w:hint="eastAsia"/>
          <w:bCs/>
          <w:sz w:val="28"/>
          <w:szCs w:val="28"/>
        </w:rPr>
        <w:t>利用</w:t>
      </w:r>
      <w:r>
        <w:rPr>
          <w:rFonts w:ascii="仿宋_GB2312" w:eastAsia="仿宋_GB2312" w:hAnsi="宋体" w:hint="eastAsia"/>
          <w:bCs/>
          <w:sz w:val="28"/>
          <w:szCs w:val="28"/>
        </w:rPr>
        <w:t>过程中遇到的政策、法规、标准及管理等方面的</w:t>
      </w:r>
      <w:r w:rsidRPr="003812E6">
        <w:rPr>
          <w:rFonts w:ascii="仿宋_GB2312" w:eastAsia="仿宋_GB2312" w:hAnsi="宋体" w:hint="eastAsia"/>
          <w:bCs/>
          <w:sz w:val="28"/>
          <w:szCs w:val="28"/>
        </w:rPr>
        <w:t>问题。</w:t>
      </w:r>
    </w:p>
    <w:p w:rsidR="00264A06" w:rsidRPr="00954B74" w:rsidRDefault="00264A06" w:rsidP="00264A06">
      <w:pPr>
        <w:spacing w:line="480" w:lineRule="exact"/>
        <w:ind w:firstLineChars="200" w:firstLine="560"/>
        <w:rPr>
          <w:rFonts w:ascii="仿宋_GB2312" w:eastAsia="仿宋_GB2312" w:hAnsi="宋体"/>
          <w:bCs/>
          <w:sz w:val="28"/>
          <w:szCs w:val="28"/>
        </w:rPr>
      </w:pPr>
      <w:r w:rsidRPr="003812E6">
        <w:rPr>
          <w:rFonts w:ascii="仿宋_GB2312" w:eastAsia="仿宋_GB2312" w:hAnsi="宋体" w:hint="eastAsia"/>
          <w:bCs/>
          <w:sz w:val="28"/>
          <w:szCs w:val="28"/>
        </w:rPr>
        <w:t>对</w:t>
      </w:r>
      <w:r>
        <w:rPr>
          <w:rFonts w:ascii="仿宋_GB2312" w:eastAsia="仿宋_GB2312" w:hAnsi="宋体" w:hint="eastAsia"/>
          <w:bCs/>
          <w:sz w:val="28"/>
          <w:szCs w:val="28"/>
        </w:rPr>
        <w:t>国家完善废酸</w:t>
      </w:r>
      <w:r w:rsidRPr="007D5AD0">
        <w:rPr>
          <w:rFonts w:ascii="仿宋_GB2312" w:eastAsia="仿宋_GB2312" w:hAnsi="宋体" w:hint="eastAsia"/>
          <w:bCs/>
          <w:sz w:val="28"/>
          <w:szCs w:val="28"/>
        </w:rPr>
        <w:t>、废催化剂、废包装物</w:t>
      </w:r>
      <w:r w:rsidRPr="003812E6">
        <w:rPr>
          <w:rFonts w:ascii="仿宋_GB2312" w:eastAsia="仿宋_GB2312" w:hAnsi="宋体" w:hint="eastAsia"/>
          <w:bCs/>
          <w:sz w:val="28"/>
          <w:szCs w:val="28"/>
        </w:rPr>
        <w:t>管理</w:t>
      </w:r>
      <w:r>
        <w:rPr>
          <w:rFonts w:ascii="仿宋_GB2312" w:eastAsia="仿宋_GB2312" w:hAnsi="宋体" w:hint="eastAsia"/>
          <w:bCs/>
          <w:sz w:val="28"/>
          <w:szCs w:val="28"/>
        </w:rPr>
        <w:t>相关</w:t>
      </w:r>
      <w:r w:rsidRPr="003812E6">
        <w:rPr>
          <w:rFonts w:ascii="仿宋_GB2312" w:eastAsia="仿宋_GB2312" w:hAnsi="宋体" w:hint="eastAsia"/>
          <w:bCs/>
          <w:sz w:val="28"/>
          <w:szCs w:val="28"/>
        </w:rPr>
        <w:t>政策、</w:t>
      </w:r>
      <w:r>
        <w:rPr>
          <w:rFonts w:ascii="仿宋_GB2312" w:eastAsia="仿宋_GB2312" w:hAnsi="宋体" w:hint="eastAsia"/>
          <w:bCs/>
          <w:sz w:val="28"/>
          <w:szCs w:val="28"/>
        </w:rPr>
        <w:t>法规、</w:t>
      </w:r>
      <w:r w:rsidRPr="003812E6">
        <w:rPr>
          <w:rFonts w:ascii="仿宋_GB2312" w:eastAsia="仿宋_GB2312" w:hAnsi="宋体" w:hint="eastAsia"/>
          <w:bCs/>
          <w:sz w:val="28"/>
          <w:szCs w:val="28"/>
        </w:rPr>
        <w:t>标准</w:t>
      </w:r>
      <w:r>
        <w:rPr>
          <w:rFonts w:ascii="仿宋_GB2312" w:eastAsia="仿宋_GB2312" w:hAnsi="宋体" w:hint="eastAsia"/>
          <w:bCs/>
          <w:sz w:val="28"/>
          <w:szCs w:val="28"/>
        </w:rPr>
        <w:t>的建议，以及希望行业协会提供支持的建议。</w:t>
      </w:r>
    </w:p>
    <w:p w:rsidR="00A8162C" w:rsidRPr="00264A06" w:rsidRDefault="00A8162C" w:rsidP="00264A06">
      <w:pPr>
        <w:widowControl/>
        <w:jc w:val="left"/>
      </w:pPr>
    </w:p>
    <w:sectPr w:rsidR="00A8162C" w:rsidRPr="00264A06">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CD1" w:rsidRDefault="00F60CD1" w:rsidP="00EC253B">
      <w:r>
        <w:separator/>
      </w:r>
    </w:p>
  </w:endnote>
  <w:endnote w:type="continuationSeparator" w:id="0">
    <w:p w:rsidR="00F60CD1" w:rsidRDefault="00F60CD1" w:rsidP="00EC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CD1" w:rsidRDefault="00F60CD1" w:rsidP="00EC253B">
      <w:r>
        <w:separator/>
      </w:r>
    </w:p>
  </w:footnote>
  <w:footnote w:type="continuationSeparator" w:id="0">
    <w:p w:rsidR="00F60CD1" w:rsidRDefault="00F60CD1" w:rsidP="00EC2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F74D0"/>
    <w:multiLevelType w:val="multilevel"/>
    <w:tmpl w:val="77DF74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13"/>
    <w:rsid w:val="00010E3E"/>
    <w:rsid w:val="00035313"/>
    <w:rsid w:val="00056262"/>
    <w:rsid w:val="00071EF9"/>
    <w:rsid w:val="000968F3"/>
    <w:rsid w:val="00097C43"/>
    <w:rsid w:val="000B2EB3"/>
    <w:rsid w:val="000B3141"/>
    <w:rsid w:val="000B73CB"/>
    <w:rsid w:val="000B783E"/>
    <w:rsid w:val="000B7BA1"/>
    <w:rsid w:val="000C46A5"/>
    <w:rsid w:val="000D5491"/>
    <w:rsid w:val="000F0B52"/>
    <w:rsid w:val="000F0E64"/>
    <w:rsid w:val="000F193D"/>
    <w:rsid w:val="000F2F1A"/>
    <w:rsid w:val="000F4E8F"/>
    <w:rsid w:val="000F6709"/>
    <w:rsid w:val="000F750D"/>
    <w:rsid w:val="00101D3C"/>
    <w:rsid w:val="001600B6"/>
    <w:rsid w:val="001764B2"/>
    <w:rsid w:val="001810AD"/>
    <w:rsid w:val="00182662"/>
    <w:rsid w:val="001846CE"/>
    <w:rsid w:val="001954D2"/>
    <w:rsid w:val="00197D74"/>
    <w:rsid w:val="001A195E"/>
    <w:rsid w:val="001A448D"/>
    <w:rsid w:val="001B215D"/>
    <w:rsid w:val="001B4528"/>
    <w:rsid w:val="001C0253"/>
    <w:rsid w:val="001D54CC"/>
    <w:rsid w:val="001E3B9F"/>
    <w:rsid w:val="001F116C"/>
    <w:rsid w:val="00200D0A"/>
    <w:rsid w:val="0022298D"/>
    <w:rsid w:val="00226A1D"/>
    <w:rsid w:val="0024065E"/>
    <w:rsid w:val="00264A06"/>
    <w:rsid w:val="002815DB"/>
    <w:rsid w:val="00285FC5"/>
    <w:rsid w:val="00286834"/>
    <w:rsid w:val="002908BD"/>
    <w:rsid w:val="002917F4"/>
    <w:rsid w:val="0029316A"/>
    <w:rsid w:val="002A6E06"/>
    <w:rsid w:val="002B7D25"/>
    <w:rsid w:val="002E22CB"/>
    <w:rsid w:val="002E75CB"/>
    <w:rsid w:val="002F208A"/>
    <w:rsid w:val="002F31A1"/>
    <w:rsid w:val="00301739"/>
    <w:rsid w:val="0030290E"/>
    <w:rsid w:val="003068C8"/>
    <w:rsid w:val="00310C72"/>
    <w:rsid w:val="003243BB"/>
    <w:rsid w:val="0033016E"/>
    <w:rsid w:val="003442C0"/>
    <w:rsid w:val="00360BB8"/>
    <w:rsid w:val="00385143"/>
    <w:rsid w:val="00385AD9"/>
    <w:rsid w:val="00390783"/>
    <w:rsid w:val="003A3DF4"/>
    <w:rsid w:val="003E6316"/>
    <w:rsid w:val="00406F49"/>
    <w:rsid w:val="00423F34"/>
    <w:rsid w:val="00435FA7"/>
    <w:rsid w:val="00437676"/>
    <w:rsid w:val="0044134F"/>
    <w:rsid w:val="00451859"/>
    <w:rsid w:val="00455703"/>
    <w:rsid w:val="00463EF8"/>
    <w:rsid w:val="00470605"/>
    <w:rsid w:val="0047591C"/>
    <w:rsid w:val="004767FB"/>
    <w:rsid w:val="004807DC"/>
    <w:rsid w:val="0049308C"/>
    <w:rsid w:val="004B0AA8"/>
    <w:rsid w:val="004B7926"/>
    <w:rsid w:val="004D3010"/>
    <w:rsid w:val="004D6712"/>
    <w:rsid w:val="004E185F"/>
    <w:rsid w:val="004E7A9E"/>
    <w:rsid w:val="004F2DA6"/>
    <w:rsid w:val="00512A33"/>
    <w:rsid w:val="00521849"/>
    <w:rsid w:val="005314FD"/>
    <w:rsid w:val="00542B2C"/>
    <w:rsid w:val="005501F1"/>
    <w:rsid w:val="00556A35"/>
    <w:rsid w:val="00572283"/>
    <w:rsid w:val="00582622"/>
    <w:rsid w:val="00583ECC"/>
    <w:rsid w:val="00593E2C"/>
    <w:rsid w:val="005964FB"/>
    <w:rsid w:val="005B5B23"/>
    <w:rsid w:val="005D6991"/>
    <w:rsid w:val="0061230C"/>
    <w:rsid w:val="00614CDC"/>
    <w:rsid w:val="006247DD"/>
    <w:rsid w:val="0062606B"/>
    <w:rsid w:val="00631082"/>
    <w:rsid w:val="006377F7"/>
    <w:rsid w:val="0064769D"/>
    <w:rsid w:val="006524E8"/>
    <w:rsid w:val="0066356A"/>
    <w:rsid w:val="006864B1"/>
    <w:rsid w:val="00695BB2"/>
    <w:rsid w:val="006A1BCD"/>
    <w:rsid w:val="006B116D"/>
    <w:rsid w:val="006B5EB5"/>
    <w:rsid w:val="006C7BDC"/>
    <w:rsid w:val="006E1115"/>
    <w:rsid w:val="006E1243"/>
    <w:rsid w:val="006F5F95"/>
    <w:rsid w:val="006F67C5"/>
    <w:rsid w:val="00717D37"/>
    <w:rsid w:val="00727AC2"/>
    <w:rsid w:val="00734D2E"/>
    <w:rsid w:val="007617CE"/>
    <w:rsid w:val="0077736D"/>
    <w:rsid w:val="00791793"/>
    <w:rsid w:val="007931FE"/>
    <w:rsid w:val="00795B84"/>
    <w:rsid w:val="007A4E44"/>
    <w:rsid w:val="007A74C0"/>
    <w:rsid w:val="007C5B1C"/>
    <w:rsid w:val="007D4F57"/>
    <w:rsid w:val="007D5795"/>
    <w:rsid w:val="008022EA"/>
    <w:rsid w:val="00843D41"/>
    <w:rsid w:val="00851258"/>
    <w:rsid w:val="00855A80"/>
    <w:rsid w:val="008649EF"/>
    <w:rsid w:val="008708EA"/>
    <w:rsid w:val="0087684E"/>
    <w:rsid w:val="00881081"/>
    <w:rsid w:val="00884969"/>
    <w:rsid w:val="00885928"/>
    <w:rsid w:val="0089718D"/>
    <w:rsid w:val="008D4F9E"/>
    <w:rsid w:val="008F4887"/>
    <w:rsid w:val="00907227"/>
    <w:rsid w:val="009269AC"/>
    <w:rsid w:val="00940726"/>
    <w:rsid w:val="00941A8E"/>
    <w:rsid w:val="0094279A"/>
    <w:rsid w:val="00947F0C"/>
    <w:rsid w:val="009607A7"/>
    <w:rsid w:val="009A0617"/>
    <w:rsid w:val="009B241C"/>
    <w:rsid w:val="009B4F4E"/>
    <w:rsid w:val="009C27F7"/>
    <w:rsid w:val="009F155C"/>
    <w:rsid w:val="00A00746"/>
    <w:rsid w:val="00A249C5"/>
    <w:rsid w:val="00A265C9"/>
    <w:rsid w:val="00A271A2"/>
    <w:rsid w:val="00A31519"/>
    <w:rsid w:val="00A42365"/>
    <w:rsid w:val="00A53A05"/>
    <w:rsid w:val="00A75EB4"/>
    <w:rsid w:val="00A8162C"/>
    <w:rsid w:val="00A832F4"/>
    <w:rsid w:val="00AB7861"/>
    <w:rsid w:val="00AC1D59"/>
    <w:rsid w:val="00AE2AB6"/>
    <w:rsid w:val="00AF1A27"/>
    <w:rsid w:val="00B00844"/>
    <w:rsid w:val="00B04CCF"/>
    <w:rsid w:val="00B1220A"/>
    <w:rsid w:val="00B12B75"/>
    <w:rsid w:val="00B24415"/>
    <w:rsid w:val="00B25AD5"/>
    <w:rsid w:val="00B302BB"/>
    <w:rsid w:val="00B36145"/>
    <w:rsid w:val="00B405CD"/>
    <w:rsid w:val="00B648BC"/>
    <w:rsid w:val="00B654BF"/>
    <w:rsid w:val="00B70C7A"/>
    <w:rsid w:val="00B72D0B"/>
    <w:rsid w:val="00BA1B5C"/>
    <w:rsid w:val="00BB4B6D"/>
    <w:rsid w:val="00BC3FA3"/>
    <w:rsid w:val="00BD728D"/>
    <w:rsid w:val="00BE45DE"/>
    <w:rsid w:val="00C17C67"/>
    <w:rsid w:val="00C265CE"/>
    <w:rsid w:val="00C313CE"/>
    <w:rsid w:val="00C3283A"/>
    <w:rsid w:val="00C35E06"/>
    <w:rsid w:val="00C50931"/>
    <w:rsid w:val="00C719D7"/>
    <w:rsid w:val="00C72D5A"/>
    <w:rsid w:val="00C73049"/>
    <w:rsid w:val="00CA74E8"/>
    <w:rsid w:val="00D00954"/>
    <w:rsid w:val="00D00F92"/>
    <w:rsid w:val="00D152D0"/>
    <w:rsid w:val="00D17A30"/>
    <w:rsid w:val="00D26E40"/>
    <w:rsid w:val="00D42C8C"/>
    <w:rsid w:val="00D641EA"/>
    <w:rsid w:val="00D71AB8"/>
    <w:rsid w:val="00D75A01"/>
    <w:rsid w:val="00D82E72"/>
    <w:rsid w:val="00D910CB"/>
    <w:rsid w:val="00D91616"/>
    <w:rsid w:val="00DC0167"/>
    <w:rsid w:val="00DC1263"/>
    <w:rsid w:val="00DE1B3C"/>
    <w:rsid w:val="00DE624F"/>
    <w:rsid w:val="00DF07D4"/>
    <w:rsid w:val="00E01AD3"/>
    <w:rsid w:val="00E022BE"/>
    <w:rsid w:val="00E06824"/>
    <w:rsid w:val="00E16EC8"/>
    <w:rsid w:val="00E26CFD"/>
    <w:rsid w:val="00E3233D"/>
    <w:rsid w:val="00E33985"/>
    <w:rsid w:val="00E4156F"/>
    <w:rsid w:val="00E4263F"/>
    <w:rsid w:val="00E86588"/>
    <w:rsid w:val="00E937AD"/>
    <w:rsid w:val="00EC253B"/>
    <w:rsid w:val="00ED10FE"/>
    <w:rsid w:val="00ED4D53"/>
    <w:rsid w:val="00ED656A"/>
    <w:rsid w:val="00EE34BC"/>
    <w:rsid w:val="00EE4282"/>
    <w:rsid w:val="00F03578"/>
    <w:rsid w:val="00F26084"/>
    <w:rsid w:val="00F40A57"/>
    <w:rsid w:val="00F41EC4"/>
    <w:rsid w:val="00F434E4"/>
    <w:rsid w:val="00F50FDB"/>
    <w:rsid w:val="00F60CD1"/>
    <w:rsid w:val="00F61A17"/>
    <w:rsid w:val="00F65550"/>
    <w:rsid w:val="00F67FAF"/>
    <w:rsid w:val="00F723A3"/>
    <w:rsid w:val="00F7449D"/>
    <w:rsid w:val="00F76AB4"/>
    <w:rsid w:val="00F82E99"/>
    <w:rsid w:val="00FA45A7"/>
    <w:rsid w:val="00FA5CC0"/>
    <w:rsid w:val="00FB1A04"/>
    <w:rsid w:val="00FC36D4"/>
    <w:rsid w:val="00FC6D83"/>
    <w:rsid w:val="00FE571F"/>
    <w:rsid w:val="00FF0391"/>
    <w:rsid w:val="00FF5926"/>
    <w:rsid w:val="1DD824D1"/>
    <w:rsid w:val="229A6CD5"/>
    <w:rsid w:val="26E86FAD"/>
    <w:rsid w:val="2B415F2F"/>
    <w:rsid w:val="2DAB68EC"/>
    <w:rsid w:val="32900FF5"/>
    <w:rsid w:val="36FC2E0F"/>
    <w:rsid w:val="50DB45B3"/>
    <w:rsid w:val="60F708E8"/>
    <w:rsid w:val="66FB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96587F8"/>
  <w15:docId w15:val="{687EF3CF-F6ED-4DC7-9695-81BE0A9D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pPr>
      <w:spacing w:line="324" w:lineRule="auto"/>
      <w:ind w:firstLineChars="200" w:firstLine="200"/>
    </w:pPr>
    <w:rPr>
      <w:rFonts w:eastAsia="仿宋_GB2312"/>
      <w:kern w:val="32"/>
      <w:sz w:val="30"/>
    </w:r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rFonts w:eastAsia="仿宋_GB2312"/>
      <w:sz w:val="18"/>
      <w:szCs w:val="20"/>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qFormat/>
    <w:rPr>
      <w:color w:val="0000FF"/>
      <w:u w:val="single"/>
    </w:rPr>
  </w:style>
  <w:style w:type="character" w:customStyle="1" w:styleId="ab">
    <w:name w:val="页眉 字符"/>
    <w:basedOn w:val="a0"/>
    <w:link w:val="aa"/>
    <w:qFormat/>
    <w:rPr>
      <w:rFonts w:ascii="Times New Roman" w:eastAsia="仿宋_GB2312" w:hAnsi="Times New Roman" w:cs="Times New Roman"/>
      <w:sz w:val="18"/>
      <w:szCs w:val="20"/>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a5">
    <w:name w:val="日期 字符"/>
    <w:basedOn w:val="a0"/>
    <w:link w:val="a4"/>
    <w:uiPriority w:val="99"/>
    <w:semiHidden/>
    <w:qFormat/>
    <w:rPr>
      <w:rFonts w:ascii="Times New Roman" w:eastAsia="宋体" w:hAnsi="Times New Roman" w:cs="Times New Roman"/>
      <w:sz w:val="21"/>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楷体" w:eastAsiaTheme="minorEastAsia" w:hAnsi="楷体" w:cs="楷体"/>
      <w:color w:val="000000"/>
      <w:sz w:val="24"/>
      <w:szCs w:val="24"/>
    </w:rPr>
  </w:style>
  <w:style w:type="character" w:customStyle="1" w:styleId="UnresolvedMention">
    <w:name w:val="Unresolved Mention"/>
    <w:basedOn w:val="a0"/>
    <w:uiPriority w:val="99"/>
    <w:semiHidden/>
    <w:unhideWhenUsed/>
    <w:qFormat/>
    <w:rPr>
      <w:color w:val="605E5C"/>
      <w:shd w:val="clear" w:color="auto" w:fill="E1DFDD"/>
    </w:rPr>
  </w:style>
  <w:style w:type="paragraph" w:styleId="ae">
    <w:name w:val="List Paragraph"/>
    <w:basedOn w:val="a"/>
    <w:uiPriority w:val="34"/>
    <w:qFormat/>
    <w:pPr>
      <w:ind w:firstLineChars="200" w:firstLine="420"/>
    </w:pPr>
  </w:style>
  <w:style w:type="paragraph" w:customStyle="1" w:styleId="af">
    <w:name w:val="三级标题"/>
    <w:basedOn w:val="a"/>
    <w:link w:val="af0"/>
    <w:qFormat/>
    <w:pPr>
      <w:widowControl/>
      <w:spacing w:line="320" w:lineRule="atLeast"/>
    </w:pPr>
    <w:rPr>
      <w:rFonts w:ascii="黑体" w:eastAsia="黑体" w:hAnsi="黑体"/>
      <w:szCs w:val="20"/>
    </w:rPr>
  </w:style>
  <w:style w:type="character" w:customStyle="1" w:styleId="af0">
    <w:name w:val="三级标题 字符"/>
    <w:link w:val="af"/>
    <w:qFormat/>
    <w:rPr>
      <w:rFonts w:ascii="黑体" w:eastAsia="黑体" w:hAnsi="黑体"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15669-5BC2-4371-9FAA-58469D73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罗罗兰</dc:creator>
  <cp:lastModifiedBy>YSX</cp:lastModifiedBy>
  <cp:revision>12</cp:revision>
  <cp:lastPrinted>2020-04-01T05:38:00Z</cp:lastPrinted>
  <dcterms:created xsi:type="dcterms:W3CDTF">2020-03-31T14:34:00Z</dcterms:created>
  <dcterms:modified xsi:type="dcterms:W3CDTF">2020-04-01T06:04:00Z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