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0299B" w14:textId="77777777" w:rsidR="00842A6C" w:rsidRDefault="00842A6C" w:rsidP="00842A6C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6"/>
          <w:szCs w:val="36"/>
        </w:rPr>
        <w:t>附：</w:t>
      </w:r>
      <w:bookmarkStart w:id="0" w:name="OLE_LINK1"/>
    </w:p>
    <w:p w14:paraId="6878CE23" w14:textId="77777777" w:rsidR="00842A6C" w:rsidRDefault="00842A6C" w:rsidP="00842A6C">
      <w:pPr>
        <w:tabs>
          <w:tab w:val="left" w:pos="6996"/>
        </w:tabs>
        <w:snapToGrid w:val="0"/>
        <w:jc w:val="center"/>
        <w:rPr>
          <w:rFonts w:ascii="黑体" w:eastAsia="黑体"/>
          <w:b/>
          <w:u w:val="single"/>
        </w:rPr>
      </w:pPr>
      <w:r>
        <w:rPr>
          <w:rFonts w:ascii="仿宋_GB2312" w:eastAsia="仿宋_GB2312" w:hint="eastAsia"/>
          <w:b/>
          <w:sz w:val="36"/>
          <w:szCs w:val="36"/>
        </w:rPr>
        <w:t>《</w:t>
      </w:r>
      <w:r>
        <w:rPr>
          <w:rFonts w:ascii="宋体" w:hint="eastAsia"/>
          <w:b/>
          <w:sz w:val="36"/>
          <w:szCs w:val="36"/>
        </w:rPr>
        <w:t>石化绿色工艺（</w:t>
      </w:r>
      <w:r>
        <w:rPr>
          <w:rFonts w:ascii="宋体" w:hint="eastAsia"/>
          <w:b/>
          <w:sz w:val="36"/>
          <w:szCs w:val="36"/>
        </w:rPr>
        <w:t>2020</w:t>
      </w:r>
      <w:r>
        <w:rPr>
          <w:rFonts w:ascii="宋体" w:hint="eastAsia"/>
          <w:b/>
          <w:sz w:val="36"/>
          <w:szCs w:val="36"/>
        </w:rPr>
        <w:t>年版）</w:t>
      </w:r>
      <w:r>
        <w:rPr>
          <w:rFonts w:ascii="仿宋_GB2312" w:eastAsia="仿宋_GB2312" w:hint="eastAsia"/>
          <w:b/>
          <w:sz w:val="36"/>
          <w:szCs w:val="36"/>
        </w:rPr>
        <w:t>》</w:t>
      </w:r>
      <w:r>
        <w:rPr>
          <w:rFonts w:ascii="宋体" w:hint="eastAsia"/>
          <w:b/>
          <w:sz w:val="36"/>
          <w:szCs w:val="36"/>
        </w:rPr>
        <w:t>申报表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476"/>
        <w:gridCol w:w="502"/>
        <w:gridCol w:w="692"/>
        <w:gridCol w:w="450"/>
        <w:gridCol w:w="462"/>
        <w:gridCol w:w="579"/>
        <w:gridCol w:w="210"/>
        <w:gridCol w:w="827"/>
        <w:gridCol w:w="58"/>
        <w:gridCol w:w="1337"/>
        <w:gridCol w:w="1235"/>
        <w:gridCol w:w="1508"/>
      </w:tblGrid>
      <w:tr w:rsidR="00842A6C" w:rsidRPr="00842A6C" w14:paraId="2065F508" w14:textId="77777777" w:rsidTr="00DC5E5F">
        <w:trPr>
          <w:trHeight w:hRule="exact" w:val="536"/>
          <w:jc w:val="center"/>
        </w:trPr>
        <w:tc>
          <w:tcPr>
            <w:tcW w:w="1670" w:type="dxa"/>
            <w:gridSpan w:val="3"/>
            <w:tcBorders>
              <w:right w:val="single" w:sz="4" w:space="0" w:color="auto"/>
            </w:tcBorders>
            <w:vAlign w:val="center"/>
          </w:tcPr>
          <w:p w14:paraId="7D8902B5" w14:textId="77777777" w:rsidR="00842A6C" w:rsidRPr="00842A6C" w:rsidRDefault="00842A6C" w:rsidP="00842A6C">
            <w:pPr>
              <w:spacing w:before="80"/>
              <w:ind w:right="-227"/>
              <w:jc w:val="center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工艺名称</w:t>
            </w:r>
          </w:p>
        </w:tc>
        <w:tc>
          <w:tcPr>
            <w:tcW w:w="6666" w:type="dxa"/>
            <w:gridSpan w:val="9"/>
            <w:tcBorders>
              <w:left w:val="nil"/>
            </w:tcBorders>
            <w:vAlign w:val="center"/>
          </w:tcPr>
          <w:p w14:paraId="0C39CC79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</w:p>
        </w:tc>
      </w:tr>
      <w:tr w:rsidR="00842A6C" w:rsidRPr="00842A6C" w14:paraId="233A8C08" w14:textId="77777777" w:rsidTr="00DC5E5F">
        <w:tblPrEx>
          <w:tblCellMar>
            <w:left w:w="170" w:type="dxa"/>
            <w:right w:w="170" w:type="dxa"/>
          </w:tblCellMar>
        </w:tblPrEx>
        <w:trPr>
          <w:trHeight w:val="420"/>
          <w:jc w:val="center"/>
        </w:trPr>
        <w:tc>
          <w:tcPr>
            <w:tcW w:w="476" w:type="dxa"/>
            <w:vMerge w:val="restart"/>
            <w:tcBorders>
              <w:bottom w:val="nil"/>
            </w:tcBorders>
            <w:vAlign w:val="center"/>
          </w:tcPr>
          <w:p w14:paraId="0275FACB" w14:textId="77777777" w:rsidR="00842A6C" w:rsidRPr="00842A6C" w:rsidRDefault="00842A6C" w:rsidP="00842A6C">
            <w:pPr>
              <w:spacing w:before="240" w:line="360" w:lineRule="auto"/>
              <w:jc w:val="center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申报单位</w:t>
            </w: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vAlign w:val="center"/>
          </w:tcPr>
          <w:p w14:paraId="0322EAC8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单位</w:t>
            </w:r>
            <w:r w:rsidRPr="00842A6C">
              <w:rPr>
                <w:rFonts w:ascii="宋体" w:eastAsia="宋体"/>
                <w:sz w:val="21"/>
              </w:rPr>
              <w:t>名称</w:t>
            </w:r>
          </w:p>
        </w:tc>
        <w:tc>
          <w:tcPr>
            <w:tcW w:w="6666" w:type="dxa"/>
            <w:gridSpan w:val="9"/>
            <w:tcBorders>
              <w:bottom w:val="single" w:sz="4" w:space="0" w:color="auto"/>
            </w:tcBorders>
            <w:vAlign w:val="center"/>
          </w:tcPr>
          <w:p w14:paraId="6D95B480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 xml:space="preserve"> </w:t>
            </w:r>
          </w:p>
        </w:tc>
      </w:tr>
      <w:tr w:rsidR="00842A6C" w:rsidRPr="00842A6C" w14:paraId="7C92DB55" w14:textId="77777777" w:rsidTr="00DC5E5F">
        <w:tblPrEx>
          <w:tblCellMar>
            <w:left w:w="170" w:type="dxa"/>
            <w:right w:w="170" w:type="dxa"/>
          </w:tblCellMar>
        </w:tblPrEx>
        <w:trPr>
          <w:trHeight w:val="420"/>
          <w:jc w:val="center"/>
        </w:trPr>
        <w:tc>
          <w:tcPr>
            <w:tcW w:w="476" w:type="dxa"/>
            <w:vMerge/>
            <w:tcBorders>
              <w:bottom w:val="nil"/>
            </w:tcBorders>
          </w:tcPr>
          <w:p w14:paraId="181AD2B8" w14:textId="77777777" w:rsidR="00842A6C" w:rsidRPr="00842A6C" w:rsidRDefault="00842A6C" w:rsidP="00842A6C">
            <w:pPr>
              <w:jc w:val="center"/>
              <w:rPr>
                <w:rFonts w:ascii="宋体" w:eastAsia="宋体"/>
                <w:sz w:val="21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vAlign w:val="center"/>
          </w:tcPr>
          <w:p w14:paraId="58129F14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通信地址</w:t>
            </w:r>
          </w:p>
        </w:tc>
        <w:tc>
          <w:tcPr>
            <w:tcW w:w="3923" w:type="dxa"/>
            <w:gridSpan w:val="7"/>
            <w:tcBorders>
              <w:bottom w:val="single" w:sz="4" w:space="0" w:color="auto"/>
            </w:tcBorders>
            <w:vAlign w:val="center"/>
          </w:tcPr>
          <w:p w14:paraId="5D6DB1FB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 xml:space="preserve"> 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5451E3B7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邮政编码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6499D525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</w:p>
        </w:tc>
      </w:tr>
      <w:tr w:rsidR="00842A6C" w:rsidRPr="00842A6C" w14:paraId="7DBB350C" w14:textId="77777777" w:rsidTr="00DC5E5F">
        <w:tblPrEx>
          <w:tblCellMar>
            <w:left w:w="170" w:type="dxa"/>
            <w:right w:w="170" w:type="dxa"/>
          </w:tblCellMar>
        </w:tblPrEx>
        <w:trPr>
          <w:trHeight w:val="420"/>
          <w:jc w:val="center"/>
        </w:trPr>
        <w:tc>
          <w:tcPr>
            <w:tcW w:w="476" w:type="dxa"/>
            <w:vMerge/>
            <w:tcBorders>
              <w:bottom w:val="nil"/>
            </w:tcBorders>
          </w:tcPr>
          <w:p w14:paraId="28F5457D" w14:textId="77777777" w:rsidR="00842A6C" w:rsidRPr="00842A6C" w:rsidRDefault="00842A6C" w:rsidP="00842A6C">
            <w:pPr>
              <w:jc w:val="center"/>
              <w:rPr>
                <w:rFonts w:ascii="宋体" w:eastAsia="宋体"/>
                <w:sz w:val="21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vAlign w:val="center"/>
          </w:tcPr>
          <w:p w14:paraId="64779EC1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负 责 人</w:t>
            </w:r>
          </w:p>
        </w:tc>
        <w:tc>
          <w:tcPr>
            <w:tcW w:w="1491" w:type="dxa"/>
            <w:gridSpan w:val="3"/>
            <w:tcBorders>
              <w:bottom w:val="single" w:sz="4" w:space="0" w:color="auto"/>
            </w:tcBorders>
            <w:vAlign w:val="center"/>
          </w:tcPr>
          <w:p w14:paraId="5C1243DA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 xml:space="preserve"> </w:t>
            </w: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14:paraId="43C1F80F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电   话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03562694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1B12A80D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传 真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35C5BB9D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</w:p>
        </w:tc>
      </w:tr>
      <w:tr w:rsidR="00842A6C" w:rsidRPr="00842A6C" w14:paraId="5F33A4AD" w14:textId="77777777" w:rsidTr="00DC5E5F">
        <w:tblPrEx>
          <w:tblCellMar>
            <w:left w:w="170" w:type="dxa"/>
            <w:right w:w="170" w:type="dxa"/>
          </w:tblCellMar>
        </w:tblPrEx>
        <w:trPr>
          <w:trHeight w:val="420"/>
          <w:jc w:val="center"/>
        </w:trPr>
        <w:tc>
          <w:tcPr>
            <w:tcW w:w="476" w:type="dxa"/>
            <w:vMerge/>
            <w:tcBorders>
              <w:bottom w:val="single" w:sz="4" w:space="0" w:color="auto"/>
            </w:tcBorders>
          </w:tcPr>
          <w:p w14:paraId="11EF0459" w14:textId="77777777" w:rsidR="00842A6C" w:rsidRPr="00842A6C" w:rsidRDefault="00842A6C" w:rsidP="00842A6C">
            <w:pPr>
              <w:jc w:val="center"/>
              <w:rPr>
                <w:rFonts w:ascii="宋体" w:eastAsia="宋体"/>
                <w:sz w:val="21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vAlign w:val="center"/>
          </w:tcPr>
          <w:p w14:paraId="19868EE5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联 系 人</w:t>
            </w:r>
          </w:p>
        </w:tc>
        <w:tc>
          <w:tcPr>
            <w:tcW w:w="1491" w:type="dxa"/>
            <w:gridSpan w:val="3"/>
            <w:tcBorders>
              <w:bottom w:val="single" w:sz="4" w:space="0" w:color="auto"/>
            </w:tcBorders>
            <w:vAlign w:val="center"/>
          </w:tcPr>
          <w:p w14:paraId="5A24A262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vAlign w:val="center"/>
          </w:tcPr>
          <w:p w14:paraId="4A767679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电   话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3DABD6E0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045F1DD4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传 真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5008084F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</w:p>
        </w:tc>
      </w:tr>
      <w:tr w:rsidR="00842A6C" w:rsidRPr="00842A6C" w14:paraId="13DBA74B" w14:textId="77777777" w:rsidTr="00DC5E5F">
        <w:tblPrEx>
          <w:tblCellMar>
            <w:left w:w="170" w:type="dxa"/>
            <w:right w:w="170" w:type="dxa"/>
          </w:tblCellMar>
        </w:tblPrEx>
        <w:trPr>
          <w:trHeight w:val="442"/>
          <w:jc w:val="center"/>
        </w:trPr>
        <w:tc>
          <w:tcPr>
            <w:tcW w:w="476" w:type="dxa"/>
            <w:vMerge/>
            <w:tcBorders>
              <w:bottom w:val="single" w:sz="4" w:space="0" w:color="auto"/>
            </w:tcBorders>
          </w:tcPr>
          <w:p w14:paraId="5B4162DA" w14:textId="77777777" w:rsidR="00842A6C" w:rsidRPr="00842A6C" w:rsidRDefault="00842A6C" w:rsidP="00842A6C">
            <w:pPr>
              <w:jc w:val="center"/>
              <w:rPr>
                <w:rFonts w:ascii="宋体" w:eastAsia="宋体"/>
                <w:sz w:val="21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vAlign w:val="center"/>
          </w:tcPr>
          <w:p w14:paraId="767A3583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电子信箱</w:t>
            </w:r>
          </w:p>
        </w:tc>
        <w:tc>
          <w:tcPr>
            <w:tcW w:w="6666" w:type="dxa"/>
            <w:gridSpan w:val="9"/>
            <w:tcBorders>
              <w:bottom w:val="single" w:sz="4" w:space="0" w:color="auto"/>
            </w:tcBorders>
            <w:vAlign w:val="center"/>
          </w:tcPr>
          <w:p w14:paraId="4963C725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</w:p>
        </w:tc>
      </w:tr>
      <w:tr w:rsidR="00842A6C" w:rsidRPr="00842A6C" w14:paraId="0C3A1D13" w14:textId="77777777" w:rsidTr="00DC5E5F">
        <w:tblPrEx>
          <w:tblCellMar>
            <w:left w:w="170" w:type="dxa"/>
            <w:right w:w="170" w:type="dxa"/>
          </w:tblCellMar>
        </w:tblPrEx>
        <w:trPr>
          <w:trHeight w:val="620"/>
          <w:jc w:val="center"/>
        </w:trPr>
        <w:tc>
          <w:tcPr>
            <w:tcW w:w="476" w:type="dxa"/>
            <w:vMerge w:val="restart"/>
            <w:tcBorders>
              <w:bottom w:val="nil"/>
            </w:tcBorders>
            <w:vAlign w:val="center"/>
          </w:tcPr>
          <w:p w14:paraId="6CAD9B58" w14:textId="77777777" w:rsidR="00842A6C" w:rsidRPr="00842A6C" w:rsidRDefault="00842A6C" w:rsidP="00842A6C">
            <w:pPr>
              <w:spacing w:line="300" w:lineRule="auto"/>
              <w:jc w:val="center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评价组织</w:t>
            </w:r>
            <w:r w:rsidRPr="00842A6C">
              <w:rPr>
                <w:rFonts w:ascii="宋体" w:eastAsia="宋体"/>
                <w:sz w:val="21"/>
              </w:rPr>
              <w:t>机构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7A86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机构名称</w:t>
            </w: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54BF" w14:textId="77777777" w:rsidR="00842A6C" w:rsidRPr="00842A6C" w:rsidRDefault="00842A6C" w:rsidP="00842A6C">
            <w:pPr>
              <w:spacing w:before="80"/>
              <w:ind w:right="-168"/>
              <w:jc w:val="left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中国</w:t>
            </w:r>
            <w:r w:rsidRPr="00842A6C">
              <w:rPr>
                <w:rFonts w:ascii="宋体" w:eastAsia="宋体" w:hint="eastAsia"/>
                <w:sz w:val="21"/>
              </w:rPr>
              <w:t>石油和化学工业联合会</w:t>
            </w:r>
          </w:p>
        </w:tc>
      </w:tr>
      <w:tr w:rsidR="00842A6C" w:rsidRPr="00842A6C" w14:paraId="17D0E48F" w14:textId="77777777" w:rsidTr="00DC5E5F">
        <w:tblPrEx>
          <w:tblCellMar>
            <w:left w:w="170" w:type="dxa"/>
            <w:right w:w="170" w:type="dxa"/>
          </w:tblCellMar>
        </w:tblPrEx>
        <w:trPr>
          <w:trHeight w:val="659"/>
          <w:jc w:val="center"/>
        </w:trPr>
        <w:tc>
          <w:tcPr>
            <w:tcW w:w="476" w:type="dxa"/>
            <w:vMerge/>
            <w:tcBorders>
              <w:bottom w:val="nil"/>
            </w:tcBorders>
          </w:tcPr>
          <w:p w14:paraId="2C7A14C8" w14:textId="77777777" w:rsidR="00842A6C" w:rsidRPr="00842A6C" w:rsidRDefault="00842A6C" w:rsidP="00842A6C">
            <w:pPr>
              <w:jc w:val="center"/>
              <w:rPr>
                <w:rFonts w:ascii="宋体" w:eastAsia="宋体"/>
                <w:sz w:val="21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vAlign w:val="center"/>
          </w:tcPr>
          <w:p w14:paraId="627BFCF1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通信地址</w:t>
            </w:r>
          </w:p>
        </w:tc>
        <w:tc>
          <w:tcPr>
            <w:tcW w:w="3923" w:type="dxa"/>
            <w:gridSpan w:val="7"/>
            <w:tcBorders>
              <w:bottom w:val="single" w:sz="4" w:space="0" w:color="auto"/>
            </w:tcBorders>
            <w:vAlign w:val="center"/>
          </w:tcPr>
          <w:p w14:paraId="49A3A3E9" w14:textId="77777777" w:rsidR="00842A6C" w:rsidRPr="00842A6C" w:rsidRDefault="00842A6C" w:rsidP="00842A6C">
            <w:pPr>
              <w:spacing w:before="80"/>
              <w:ind w:right="-168"/>
              <w:jc w:val="left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北京市</w:t>
            </w:r>
            <w:r w:rsidRPr="00842A6C">
              <w:rPr>
                <w:rFonts w:ascii="宋体" w:eastAsia="宋体" w:hint="eastAsia"/>
                <w:sz w:val="21"/>
              </w:rPr>
              <w:t>朝阳区亚运村安慧里4区16号楼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25D3ECE0" w14:textId="77777777" w:rsidR="00842A6C" w:rsidRPr="00842A6C" w:rsidRDefault="00842A6C" w:rsidP="00842A6C">
            <w:pPr>
              <w:spacing w:before="80"/>
              <w:ind w:right="-168"/>
              <w:jc w:val="left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邮政编码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4E330EF0" w14:textId="77777777" w:rsidR="00842A6C" w:rsidRPr="00842A6C" w:rsidRDefault="00842A6C" w:rsidP="00842A6C">
            <w:pPr>
              <w:spacing w:before="80"/>
              <w:ind w:right="-168"/>
              <w:jc w:val="left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100</w:t>
            </w:r>
            <w:r w:rsidRPr="00842A6C">
              <w:rPr>
                <w:rFonts w:ascii="宋体" w:eastAsia="宋体" w:hint="eastAsia"/>
                <w:sz w:val="21"/>
              </w:rPr>
              <w:t>723</w:t>
            </w:r>
          </w:p>
        </w:tc>
      </w:tr>
      <w:tr w:rsidR="00842A6C" w:rsidRPr="00842A6C" w14:paraId="31CF5893" w14:textId="77777777" w:rsidTr="00DC5E5F">
        <w:tblPrEx>
          <w:tblCellMar>
            <w:left w:w="170" w:type="dxa"/>
            <w:right w:w="170" w:type="dxa"/>
          </w:tblCellMar>
        </w:tblPrEx>
        <w:trPr>
          <w:trHeight w:val="90"/>
          <w:jc w:val="center"/>
        </w:trPr>
        <w:tc>
          <w:tcPr>
            <w:tcW w:w="476" w:type="dxa"/>
            <w:vMerge/>
            <w:tcBorders>
              <w:bottom w:val="nil"/>
            </w:tcBorders>
          </w:tcPr>
          <w:p w14:paraId="43DCED7C" w14:textId="77777777" w:rsidR="00842A6C" w:rsidRPr="00842A6C" w:rsidRDefault="00842A6C" w:rsidP="00842A6C">
            <w:pPr>
              <w:jc w:val="center"/>
              <w:rPr>
                <w:rFonts w:ascii="宋体" w:eastAsia="宋体"/>
                <w:sz w:val="21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vAlign w:val="center"/>
          </w:tcPr>
          <w:p w14:paraId="0D8F75FB" w14:textId="77777777" w:rsidR="00842A6C" w:rsidRPr="00842A6C" w:rsidRDefault="00842A6C" w:rsidP="00842A6C">
            <w:pPr>
              <w:spacing w:before="8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联 系 人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53ADE00B" w14:textId="77777777" w:rsidR="00842A6C" w:rsidRPr="00842A6C" w:rsidRDefault="00842A6C" w:rsidP="00842A6C">
            <w:pPr>
              <w:spacing w:before="80"/>
              <w:ind w:right="-168"/>
              <w:jc w:val="left"/>
              <w:rPr>
                <w:rFonts w:ascii="宋体" w:eastAsia="宋体"/>
                <w:sz w:val="21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5078F93C" w14:textId="77777777" w:rsidR="00842A6C" w:rsidRPr="00842A6C" w:rsidRDefault="00842A6C" w:rsidP="00842A6C">
            <w:pPr>
              <w:spacing w:before="80"/>
              <w:ind w:right="-168"/>
              <w:jc w:val="left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电话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14:paraId="4BFE5A92" w14:textId="77777777" w:rsidR="00842A6C" w:rsidRPr="00842A6C" w:rsidRDefault="00842A6C" w:rsidP="00842A6C">
            <w:pPr>
              <w:spacing w:before="80"/>
              <w:ind w:right="-168"/>
              <w:jc w:val="left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010-</w:t>
            </w:r>
            <w:r w:rsidRPr="00842A6C">
              <w:rPr>
                <w:rFonts w:ascii="宋体" w:eastAsia="宋体" w:hint="eastAsia"/>
                <w:sz w:val="21"/>
              </w:rPr>
              <w:t>84885705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77E582D4" w14:textId="77777777" w:rsidR="00842A6C" w:rsidRPr="00842A6C" w:rsidRDefault="00842A6C" w:rsidP="00842A6C">
            <w:pPr>
              <w:spacing w:before="80"/>
              <w:ind w:right="-168"/>
              <w:jc w:val="left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传  真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3AD8FF85" w14:textId="77777777" w:rsidR="00842A6C" w:rsidRPr="00842A6C" w:rsidRDefault="00842A6C" w:rsidP="00842A6C">
            <w:pPr>
              <w:spacing w:before="80"/>
              <w:ind w:right="-168"/>
              <w:jc w:val="left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010-</w:t>
            </w:r>
            <w:r w:rsidRPr="00842A6C">
              <w:rPr>
                <w:rFonts w:ascii="宋体" w:eastAsia="宋体" w:hint="eastAsia"/>
                <w:sz w:val="21"/>
              </w:rPr>
              <w:t>84885057</w:t>
            </w:r>
          </w:p>
        </w:tc>
      </w:tr>
      <w:tr w:rsidR="00842A6C" w:rsidRPr="00842A6C" w14:paraId="0BFA1ECB" w14:textId="77777777" w:rsidTr="00DC5E5F">
        <w:tblPrEx>
          <w:tblCellMar>
            <w:left w:w="170" w:type="dxa"/>
            <w:right w:w="170" w:type="dxa"/>
          </w:tblCellMar>
        </w:tblPrEx>
        <w:trPr>
          <w:trHeight w:val="573"/>
          <w:jc w:val="center"/>
        </w:trPr>
        <w:tc>
          <w:tcPr>
            <w:tcW w:w="476" w:type="dxa"/>
            <w:vMerge/>
            <w:tcBorders>
              <w:bottom w:val="single" w:sz="4" w:space="0" w:color="auto"/>
            </w:tcBorders>
          </w:tcPr>
          <w:p w14:paraId="7A85CF46" w14:textId="77777777" w:rsidR="00842A6C" w:rsidRPr="00842A6C" w:rsidRDefault="00842A6C" w:rsidP="00842A6C">
            <w:pPr>
              <w:jc w:val="center"/>
              <w:rPr>
                <w:rFonts w:ascii="宋体" w:eastAsia="宋体"/>
                <w:sz w:val="21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vAlign w:val="center"/>
          </w:tcPr>
          <w:p w14:paraId="7A6DA264" w14:textId="77777777" w:rsidR="00842A6C" w:rsidRPr="00842A6C" w:rsidRDefault="00842A6C" w:rsidP="00842A6C">
            <w:pPr>
              <w:spacing w:before="80"/>
              <w:jc w:val="left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电子邮箱</w:t>
            </w:r>
          </w:p>
        </w:tc>
        <w:tc>
          <w:tcPr>
            <w:tcW w:w="6666" w:type="dxa"/>
            <w:gridSpan w:val="9"/>
            <w:tcBorders>
              <w:bottom w:val="single" w:sz="4" w:space="0" w:color="auto"/>
            </w:tcBorders>
            <w:vAlign w:val="center"/>
          </w:tcPr>
          <w:p w14:paraId="5AFBE12B" w14:textId="77777777" w:rsidR="00842A6C" w:rsidRPr="00842A6C" w:rsidRDefault="00842A6C" w:rsidP="00842A6C">
            <w:pPr>
              <w:spacing w:before="80"/>
              <w:ind w:right="-168"/>
              <w:jc w:val="left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PCIM2017</w:t>
            </w:r>
            <w:r w:rsidRPr="00842A6C">
              <w:rPr>
                <w:rFonts w:ascii="宋体" w:eastAsia="宋体"/>
                <w:sz w:val="21"/>
              </w:rPr>
              <w:t>@</w:t>
            </w:r>
            <w:r w:rsidRPr="00842A6C">
              <w:rPr>
                <w:rFonts w:ascii="宋体" w:eastAsia="宋体" w:hint="eastAsia"/>
                <w:sz w:val="21"/>
              </w:rPr>
              <w:t>126</w:t>
            </w:r>
            <w:r w:rsidRPr="00842A6C">
              <w:rPr>
                <w:rFonts w:ascii="宋体" w:eastAsia="宋体"/>
                <w:sz w:val="21"/>
              </w:rPr>
              <w:t>.c</w:t>
            </w:r>
            <w:r w:rsidRPr="00842A6C">
              <w:rPr>
                <w:rFonts w:ascii="宋体" w:eastAsia="宋体" w:hint="eastAsia"/>
                <w:sz w:val="21"/>
              </w:rPr>
              <w:t>om</w:t>
            </w:r>
          </w:p>
        </w:tc>
      </w:tr>
      <w:tr w:rsidR="00842A6C" w:rsidRPr="00842A6C" w14:paraId="516592F0" w14:textId="77777777" w:rsidTr="00DC5E5F">
        <w:tblPrEx>
          <w:tblCellMar>
            <w:left w:w="108" w:type="dxa"/>
            <w:right w:w="108" w:type="dxa"/>
          </w:tblCellMar>
        </w:tblPrEx>
        <w:trPr>
          <w:trHeight w:val="3069"/>
          <w:jc w:val="center"/>
        </w:trPr>
        <w:tc>
          <w:tcPr>
            <w:tcW w:w="8336" w:type="dxa"/>
            <w:gridSpan w:val="12"/>
          </w:tcPr>
          <w:p w14:paraId="157C0201" w14:textId="77777777" w:rsidR="00842A6C" w:rsidRPr="00842A6C" w:rsidRDefault="00842A6C" w:rsidP="00842A6C">
            <w:pPr>
              <w:spacing w:before="60" w:after="60"/>
              <w:ind w:left="-2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一、工艺简介(充分反映出申报项目的概貌，简述对比工艺的技术问题、本工艺解决技术问题所采用的方案、应用范围等相关技术内容。如填写不下，</w:t>
            </w:r>
            <w:r w:rsidRPr="00842A6C">
              <w:rPr>
                <w:rFonts w:ascii="宋体" w:eastAsia="宋体"/>
                <w:sz w:val="21"/>
              </w:rPr>
              <w:t>请另附</w:t>
            </w:r>
            <w:r w:rsidRPr="00842A6C">
              <w:rPr>
                <w:rFonts w:ascii="宋体" w:eastAsia="宋体" w:hint="eastAsia"/>
                <w:sz w:val="21"/>
              </w:rPr>
              <w:t>)</w:t>
            </w:r>
          </w:p>
        </w:tc>
      </w:tr>
      <w:tr w:rsidR="00842A6C" w:rsidRPr="00842A6C" w14:paraId="15A0BDFD" w14:textId="77777777" w:rsidTr="00DC5E5F">
        <w:tblPrEx>
          <w:tblCellMar>
            <w:left w:w="108" w:type="dxa"/>
            <w:right w:w="108" w:type="dxa"/>
          </w:tblCellMar>
        </w:tblPrEx>
        <w:trPr>
          <w:trHeight w:val="2380"/>
          <w:jc w:val="center"/>
        </w:trPr>
        <w:tc>
          <w:tcPr>
            <w:tcW w:w="8336" w:type="dxa"/>
            <w:gridSpan w:val="12"/>
          </w:tcPr>
          <w:p w14:paraId="40C2F254" w14:textId="77777777" w:rsidR="00842A6C" w:rsidRPr="00842A6C" w:rsidRDefault="00842A6C" w:rsidP="00842A6C">
            <w:pPr>
              <w:numPr>
                <w:ilvl w:val="255"/>
                <w:numId w:val="0"/>
              </w:numPr>
              <w:spacing w:before="60" w:after="60"/>
              <w:ind w:left="-2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二、工艺先进性</w:t>
            </w:r>
          </w:p>
          <w:p w14:paraId="11D764FF" w14:textId="77777777" w:rsidR="00842A6C" w:rsidRPr="00842A6C" w:rsidRDefault="00842A6C" w:rsidP="00842A6C">
            <w:pPr>
              <w:spacing w:before="60" w:after="60"/>
              <w:ind w:left="-2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主要介绍本工艺的先进性，与对比工艺在能耗物耗、三废及VOCs产生量、有毒有害原料替代、工艺条件等方面的比较优势（主要指标比较）：</w:t>
            </w:r>
          </w:p>
          <w:p w14:paraId="0F4A545F" w14:textId="77777777" w:rsidR="00842A6C" w:rsidRPr="00842A6C" w:rsidRDefault="00842A6C" w:rsidP="00842A6C">
            <w:pPr>
              <w:spacing w:before="60" w:after="60"/>
              <w:ind w:left="-2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1、待评估工艺生产的产品是否质量可靠、性能优良。</w:t>
            </w:r>
          </w:p>
          <w:p w14:paraId="319369CC" w14:textId="77777777" w:rsidR="00842A6C" w:rsidRPr="00842A6C" w:rsidRDefault="00842A6C" w:rsidP="00842A6C">
            <w:pPr>
              <w:spacing w:before="60" w:after="6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2、待评估工艺是否进行了有毒有害原材料替代；或使原料消耗下降，下降多少。</w:t>
            </w:r>
          </w:p>
          <w:p w14:paraId="7F4E942B" w14:textId="77777777" w:rsidR="00842A6C" w:rsidRPr="00842A6C" w:rsidRDefault="00842A6C" w:rsidP="00842A6C">
            <w:pPr>
              <w:spacing w:before="60" w:after="6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3、待评估工艺的能耗物耗或产生的废弃物（废气、废固、废液、VOCs的产生量）是否下降，下降多少；或废弃物的处理难度下降，下降多少等。</w:t>
            </w:r>
          </w:p>
          <w:p w14:paraId="04972664" w14:textId="77777777" w:rsidR="00842A6C" w:rsidRPr="00842A6C" w:rsidRDefault="00842A6C" w:rsidP="00842A6C">
            <w:pPr>
              <w:spacing w:before="60" w:after="60"/>
              <w:ind w:leftChars="-1" w:left="-3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4、待评估工艺安全性。是否使工艺反应过程的危险性下降，本质安全程度显著提高。</w:t>
            </w:r>
          </w:p>
          <w:p w14:paraId="35A88C0B" w14:textId="77777777" w:rsidR="00842A6C" w:rsidRPr="00842A6C" w:rsidRDefault="00842A6C" w:rsidP="00842A6C">
            <w:pPr>
              <w:spacing w:before="60" w:after="60"/>
              <w:ind w:leftChars="-1" w:left="-3"/>
              <w:rPr>
                <w:rFonts w:ascii="宋体" w:eastAsia="宋体"/>
                <w:sz w:val="21"/>
              </w:rPr>
            </w:pPr>
          </w:p>
          <w:p w14:paraId="1E1140F0" w14:textId="77777777" w:rsidR="00842A6C" w:rsidRPr="00842A6C" w:rsidRDefault="00842A6C" w:rsidP="00842A6C">
            <w:pPr>
              <w:spacing w:before="60" w:after="60"/>
              <w:ind w:leftChars="-1" w:left="-3"/>
              <w:rPr>
                <w:rFonts w:ascii="宋体" w:eastAsia="宋体"/>
                <w:sz w:val="21"/>
              </w:rPr>
            </w:pPr>
          </w:p>
          <w:p w14:paraId="16F500D8" w14:textId="77777777" w:rsidR="00842A6C" w:rsidRPr="00842A6C" w:rsidRDefault="00842A6C" w:rsidP="00842A6C">
            <w:pPr>
              <w:spacing w:before="60" w:after="60"/>
              <w:ind w:leftChars="-1" w:left="-3"/>
              <w:rPr>
                <w:rFonts w:ascii="宋体" w:eastAsia="宋体"/>
                <w:sz w:val="21"/>
              </w:rPr>
            </w:pPr>
          </w:p>
          <w:p w14:paraId="502E2726" w14:textId="77777777" w:rsidR="00842A6C" w:rsidRPr="00842A6C" w:rsidRDefault="00842A6C" w:rsidP="00842A6C">
            <w:pPr>
              <w:spacing w:before="60" w:after="60"/>
              <w:ind w:leftChars="-1" w:left="-3"/>
              <w:rPr>
                <w:rFonts w:ascii="宋体" w:eastAsia="宋体"/>
                <w:sz w:val="21"/>
              </w:rPr>
            </w:pPr>
          </w:p>
        </w:tc>
      </w:tr>
      <w:tr w:rsidR="00842A6C" w:rsidRPr="00842A6C" w14:paraId="1AB84092" w14:textId="77777777" w:rsidTr="00DC5E5F">
        <w:tblPrEx>
          <w:tblCellMar>
            <w:left w:w="108" w:type="dxa"/>
            <w:right w:w="108" w:type="dxa"/>
          </w:tblCellMar>
        </w:tblPrEx>
        <w:trPr>
          <w:trHeight w:val="1164"/>
          <w:jc w:val="center"/>
        </w:trPr>
        <w:tc>
          <w:tcPr>
            <w:tcW w:w="8336" w:type="dxa"/>
            <w:gridSpan w:val="12"/>
          </w:tcPr>
          <w:p w14:paraId="52A55CF0" w14:textId="77777777" w:rsidR="00842A6C" w:rsidRPr="00842A6C" w:rsidRDefault="00842A6C" w:rsidP="00842A6C">
            <w:pPr>
              <w:numPr>
                <w:ilvl w:val="255"/>
                <w:numId w:val="0"/>
              </w:numPr>
              <w:spacing w:before="60" w:after="60"/>
              <w:ind w:left="-2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lastRenderedPageBreak/>
              <w:t>三、申报</w:t>
            </w:r>
            <w:r w:rsidRPr="00842A6C">
              <w:rPr>
                <w:rFonts w:ascii="宋体" w:eastAsia="宋体"/>
                <w:sz w:val="21"/>
              </w:rPr>
              <w:t>人提供的资料</w:t>
            </w:r>
            <w:r w:rsidRPr="00842A6C">
              <w:rPr>
                <w:rFonts w:ascii="宋体" w:eastAsia="宋体" w:hint="eastAsia"/>
                <w:sz w:val="21"/>
              </w:rPr>
              <w:t>（证明申报工艺先进性的资料，以附件形式提供）</w:t>
            </w:r>
          </w:p>
          <w:p w14:paraId="2CEB4EB6" w14:textId="77777777" w:rsidR="00842A6C" w:rsidRPr="00842A6C" w:rsidRDefault="00842A6C" w:rsidP="00842A6C">
            <w:pPr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□</w:t>
            </w:r>
            <w:r w:rsidRPr="00842A6C">
              <w:rPr>
                <w:rFonts w:ascii="宋体" w:eastAsia="宋体"/>
                <w:sz w:val="21"/>
              </w:rPr>
              <w:t xml:space="preserve">总结报告    </w:t>
            </w:r>
            <w:r w:rsidRPr="00842A6C">
              <w:rPr>
                <w:rFonts w:ascii="宋体" w:eastAsia="宋体" w:hint="eastAsia"/>
                <w:sz w:val="21"/>
              </w:rPr>
              <w:t>□</w:t>
            </w:r>
            <w:r w:rsidRPr="00842A6C">
              <w:rPr>
                <w:rFonts w:ascii="宋体" w:eastAsia="宋体"/>
                <w:sz w:val="21"/>
              </w:rPr>
              <w:t xml:space="preserve">成果申报表    </w:t>
            </w:r>
            <w:r w:rsidRPr="00842A6C">
              <w:rPr>
                <w:rFonts w:ascii="宋体" w:eastAsia="宋体" w:hint="eastAsia"/>
                <w:sz w:val="21"/>
              </w:rPr>
              <w:t>□</w:t>
            </w:r>
            <w:r w:rsidRPr="00842A6C">
              <w:rPr>
                <w:rFonts w:ascii="宋体" w:eastAsia="宋体"/>
                <w:sz w:val="21"/>
              </w:rPr>
              <w:t>专利说明书</w:t>
            </w:r>
            <w:r w:rsidRPr="00842A6C">
              <w:rPr>
                <w:rFonts w:ascii="宋体" w:eastAsia="宋体" w:hint="eastAsia"/>
                <w:sz w:val="21"/>
              </w:rPr>
              <w:t xml:space="preserve">   □</w:t>
            </w:r>
            <w:r w:rsidRPr="00842A6C">
              <w:rPr>
                <w:rFonts w:ascii="宋体" w:eastAsia="宋体"/>
                <w:sz w:val="21"/>
              </w:rPr>
              <w:t xml:space="preserve"> 检测报告 </w:t>
            </w:r>
          </w:p>
          <w:p w14:paraId="5A3768B1" w14:textId="77777777" w:rsidR="00842A6C" w:rsidRPr="00842A6C" w:rsidRDefault="00842A6C" w:rsidP="00842A6C">
            <w:pPr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□</w:t>
            </w:r>
            <w:r w:rsidRPr="00842A6C">
              <w:rPr>
                <w:rFonts w:ascii="宋体" w:eastAsia="宋体"/>
                <w:sz w:val="21"/>
              </w:rPr>
              <w:t xml:space="preserve">用户报告   </w:t>
            </w:r>
            <w:r w:rsidRPr="00842A6C">
              <w:rPr>
                <w:rFonts w:ascii="宋体" w:eastAsia="宋体" w:hint="eastAsia"/>
                <w:sz w:val="21"/>
              </w:rPr>
              <w:t xml:space="preserve"> □</w:t>
            </w:r>
            <w:r w:rsidRPr="00842A6C">
              <w:rPr>
                <w:rFonts w:ascii="宋体" w:eastAsia="宋体"/>
                <w:sz w:val="21"/>
              </w:rPr>
              <w:t>报奖材料</w:t>
            </w:r>
          </w:p>
        </w:tc>
      </w:tr>
      <w:tr w:rsidR="00842A6C" w:rsidRPr="00842A6C" w14:paraId="2F8CE61E" w14:textId="77777777" w:rsidTr="00DC5E5F">
        <w:tblPrEx>
          <w:tblCellMar>
            <w:left w:w="108" w:type="dxa"/>
            <w:right w:w="108" w:type="dxa"/>
          </w:tblCellMar>
        </w:tblPrEx>
        <w:trPr>
          <w:trHeight w:val="484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 w14:paraId="2991D497" w14:textId="77777777" w:rsidR="00842A6C" w:rsidRPr="00842A6C" w:rsidRDefault="00842A6C" w:rsidP="00842A6C">
            <w:pPr>
              <w:spacing w:before="60" w:after="60"/>
              <w:jc w:val="center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四、</w:t>
            </w:r>
          </w:p>
          <w:p w14:paraId="5A957D7F" w14:textId="77777777" w:rsidR="00842A6C" w:rsidRPr="00842A6C" w:rsidRDefault="00842A6C" w:rsidP="00842A6C">
            <w:pPr>
              <w:spacing w:before="60" w:after="60"/>
              <w:jc w:val="center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知识</w:t>
            </w:r>
          </w:p>
          <w:p w14:paraId="33FC4668" w14:textId="77777777" w:rsidR="00842A6C" w:rsidRPr="00842A6C" w:rsidRDefault="00842A6C" w:rsidP="00842A6C">
            <w:pPr>
              <w:spacing w:before="60" w:after="60"/>
              <w:jc w:val="center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产权</w:t>
            </w:r>
          </w:p>
        </w:tc>
        <w:tc>
          <w:tcPr>
            <w:tcW w:w="1142" w:type="dxa"/>
            <w:gridSpan w:val="2"/>
            <w:vAlign w:val="center"/>
          </w:tcPr>
          <w:p w14:paraId="7025D261" w14:textId="77777777" w:rsidR="00842A6C" w:rsidRPr="00842A6C" w:rsidRDefault="00842A6C" w:rsidP="00842A6C">
            <w:pPr>
              <w:spacing w:before="60" w:after="60"/>
              <w:jc w:val="center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工艺归属单位</w:t>
            </w:r>
          </w:p>
        </w:tc>
        <w:tc>
          <w:tcPr>
            <w:tcW w:w="6216" w:type="dxa"/>
            <w:gridSpan w:val="8"/>
          </w:tcPr>
          <w:p w14:paraId="7604C1D4" w14:textId="77777777" w:rsidR="00842A6C" w:rsidRPr="00842A6C" w:rsidRDefault="00842A6C" w:rsidP="00842A6C">
            <w:pPr>
              <w:spacing w:before="60" w:after="60"/>
              <w:ind w:left="-2"/>
              <w:rPr>
                <w:rFonts w:ascii="宋体" w:eastAsia="宋体"/>
                <w:sz w:val="21"/>
              </w:rPr>
            </w:pPr>
          </w:p>
        </w:tc>
      </w:tr>
      <w:tr w:rsidR="00842A6C" w:rsidRPr="00842A6C" w14:paraId="0E63D13B" w14:textId="77777777" w:rsidTr="00DC5E5F">
        <w:tblPrEx>
          <w:tblCellMar>
            <w:left w:w="108" w:type="dxa"/>
            <w:right w:w="108" w:type="dxa"/>
          </w:tblCellMar>
        </w:tblPrEx>
        <w:trPr>
          <w:trHeight w:val="456"/>
          <w:jc w:val="center"/>
        </w:trPr>
        <w:tc>
          <w:tcPr>
            <w:tcW w:w="978" w:type="dxa"/>
            <w:gridSpan w:val="2"/>
            <w:vMerge/>
          </w:tcPr>
          <w:p w14:paraId="4B64C95D" w14:textId="77777777" w:rsidR="00842A6C" w:rsidRPr="00842A6C" w:rsidRDefault="00842A6C" w:rsidP="00842A6C">
            <w:pPr>
              <w:spacing w:before="60" w:after="60"/>
              <w:ind w:left="-2"/>
              <w:rPr>
                <w:rFonts w:ascii="宋体" w:eastAsia="宋体"/>
                <w:sz w:val="21"/>
              </w:rPr>
            </w:pPr>
          </w:p>
        </w:tc>
        <w:tc>
          <w:tcPr>
            <w:tcW w:w="1142" w:type="dxa"/>
            <w:gridSpan w:val="2"/>
            <w:vMerge w:val="restart"/>
            <w:vAlign w:val="center"/>
          </w:tcPr>
          <w:p w14:paraId="748DE506" w14:textId="77777777" w:rsidR="00842A6C" w:rsidRPr="00842A6C" w:rsidRDefault="00842A6C" w:rsidP="00842A6C">
            <w:pPr>
              <w:spacing w:before="60" w:after="60"/>
              <w:jc w:val="center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专利申请</w:t>
            </w:r>
          </w:p>
        </w:tc>
        <w:tc>
          <w:tcPr>
            <w:tcW w:w="462" w:type="dxa"/>
          </w:tcPr>
          <w:p w14:paraId="02981B22" w14:textId="77777777" w:rsidR="00842A6C" w:rsidRPr="00842A6C" w:rsidRDefault="00842A6C" w:rsidP="00842A6C">
            <w:pPr>
              <w:spacing w:before="60" w:after="6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申请</w:t>
            </w:r>
          </w:p>
        </w:tc>
        <w:tc>
          <w:tcPr>
            <w:tcW w:w="5754" w:type="dxa"/>
            <w:gridSpan w:val="7"/>
            <w:vAlign w:val="center"/>
          </w:tcPr>
          <w:p w14:paraId="205595E2" w14:textId="77777777" w:rsidR="00842A6C" w:rsidRPr="00842A6C" w:rsidRDefault="00842A6C" w:rsidP="00842A6C">
            <w:pPr>
              <w:spacing w:before="60" w:line="300" w:lineRule="auto"/>
              <w:ind w:left="419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sym w:font="Wingdings 2" w:char="00A3"/>
            </w:r>
            <w:r w:rsidRPr="00842A6C">
              <w:rPr>
                <w:rFonts w:ascii="宋体" w:eastAsia="宋体" w:hint="eastAsia"/>
                <w:sz w:val="21"/>
              </w:rPr>
              <w:t>有</w:t>
            </w:r>
            <w:r w:rsidRPr="00842A6C">
              <w:rPr>
                <w:rFonts w:ascii="宋体" w:eastAsia="宋体"/>
                <w:sz w:val="21"/>
              </w:rPr>
              <w:t xml:space="preserve">  </w:t>
            </w:r>
            <w:r w:rsidRPr="00842A6C">
              <w:rPr>
                <w:rFonts w:ascii="宋体" w:eastAsia="宋体" w:hint="eastAsia"/>
                <w:sz w:val="21"/>
              </w:rPr>
              <w:sym w:font="Wingdings 2" w:char="00A3"/>
            </w:r>
            <w:r w:rsidRPr="00842A6C">
              <w:rPr>
                <w:rFonts w:ascii="宋体" w:eastAsia="宋体" w:hint="eastAsia"/>
                <w:sz w:val="21"/>
              </w:rPr>
              <w:t>无</w:t>
            </w:r>
          </w:p>
        </w:tc>
      </w:tr>
      <w:tr w:rsidR="00842A6C" w:rsidRPr="00842A6C" w14:paraId="4254F426" w14:textId="77777777" w:rsidTr="00DC5E5F">
        <w:tblPrEx>
          <w:tblCellMar>
            <w:left w:w="108" w:type="dxa"/>
            <w:right w:w="108" w:type="dxa"/>
          </w:tblCellMar>
        </w:tblPrEx>
        <w:trPr>
          <w:trHeight w:val="807"/>
          <w:jc w:val="center"/>
        </w:trPr>
        <w:tc>
          <w:tcPr>
            <w:tcW w:w="978" w:type="dxa"/>
            <w:gridSpan w:val="2"/>
            <w:vMerge/>
          </w:tcPr>
          <w:p w14:paraId="265E6B8C" w14:textId="77777777" w:rsidR="00842A6C" w:rsidRPr="00842A6C" w:rsidRDefault="00842A6C" w:rsidP="00842A6C">
            <w:pPr>
              <w:spacing w:before="60" w:after="60"/>
              <w:ind w:left="-2"/>
              <w:rPr>
                <w:rFonts w:ascii="宋体" w:eastAsia="宋体"/>
                <w:sz w:val="21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14:paraId="0F50ACA9" w14:textId="77777777" w:rsidR="00842A6C" w:rsidRPr="00842A6C" w:rsidRDefault="00842A6C" w:rsidP="00842A6C">
            <w:pPr>
              <w:spacing w:before="60" w:after="60"/>
              <w:ind w:left="-2"/>
              <w:jc w:val="center"/>
              <w:rPr>
                <w:rFonts w:ascii="宋体" w:eastAsia="宋体"/>
                <w:sz w:val="21"/>
              </w:rPr>
            </w:pPr>
          </w:p>
        </w:tc>
        <w:tc>
          <w:tcPr>
            <w:tcW w:w="462" w:type="dxa"/>
            <w:vAlign w:val="center"/>
          </w:tcPr>
          <w:p w14:paraId="24FC77DC" w14:textId="77777777" w:rsidR="00842A6C" w:rsidRPr="00842A6C" w:rsidRDefault="00842A6C" w:rsidP="00842A6C">
            <w:pPr>
              <w:spacing w:before="60" w:after="60"/>
              <w:jc w:val="center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专利</w:t>
            </w:r>
          </w:p>
        </w:tc>
        <w:tc>
          <w:tcPr>
            <w:tcW w:w="5754" w:type="dxa"/>
            <w:gridSpan w:val="7"/>
          </w:tcPr>
          <w:p w14:paraId="048EE9B3" w14:textId="77777777" w:rsidR="00842A6C" w:rsidRPr="00842A6C" w:rsidRDefault="00842A6C" w:rsidP="00842A6C">
            <w:pPr>
              <w:numPr>
                <w:ilvl w:val="0"/>
                <w:numId w:val="1"/>
              </w:numPr>
              <w:spacing w:before="60" w:after="6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（专利号、专利名称、申请日期、专利权人）</w:t>
            </w:r>
          </w:p>
          <w:p w14:paraId="79A82308" w14:textId="77777777" w:rsidR="00842A6C" w:rsidRPr="00842A6C" w:rsidRDefault="00842A6C" w:rsidP="00842A6C">
            <w:pPr>
              <w:spacing w:before="60" w:after="60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2、</w:t>
            </w:r>
          </w:p>
        </w:tc>
      </w:tr>
      <w:tr w:rsidR="00842A6C" w:rsidRPr="00842A6C" w14:paraId="66081335" w14:textId="77777777" w:rsidTr="00DC5E5F">
        <w:tblPrEx>
          <w:tblCellMar>
            <w:left w:w="108" w:type="dxa"/>
            <w:right w:w="108" w:type="dxa"/>
          </w:tblCellMar>
        </w:tblPrEx>
        <w:trPr>
          <w:trHeight w:val="635"/>
          <w:jc w:val="center"/>
        </w:trPr>
        <w:tc>
          <w:tcPr>
            <w:tcW w:w="978" w:type="dxa"/>
            <w:gridSpan w:val="2"/>
            <w:vAlign w:val="center"/>
          </w:tcPr>
          <w:p w14:paraId="50273497" w14:textId="77777777" w:rsidR="00842A6C" w:rsidRPr="00842A6C" w:rsidRDefault="00842A6C" w:rsidP="00842A6C">
            <w:pPr>
              <w:jc w:val="center"/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五、承诺</w:t>
            </w:r>
          </w:p>
        </w:tc>
        <w:tc>
          <w:tcPr>
            <w:tcW w:w="7358" w:type="dxa"/>
            <w:gridSpan w:val="10"/>
          </w:tcPr>
          <w:p w14:paraId="0B195615" w14:textId="77777777" w:rsidR="00842A6C" w:rsidRPr="00842A6C" w:rsidRDefault="00842A6C" w:rsidP="00842A6C">
            <w:pPr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本单位申报绿色工艺所提供的信息真实有效。若发生与上述承诺相违背的事实，由本单位承担全部法律责任，与申报评价组织单位和指导单位无关。</w:t>
            </w:r>
          </w:p>
        </w:tc>
      </w:tr>
      <w:tr w:rsidR="00842A6C" w:rsidRPr="00842A6C" w14:paraId="472466EB" w14:textId="77777777" w:rsidTr="00DC5E5F">
        <w:tblPrEx>
          <w:tblCellMar>
            <w:left w:w="108" w:type="dxa"/>
            <w:right w:w="108" w:type="dxa"/>
          </w:tblCellMar>
        </w:tblPrEx>
        <w:trPr>
          <w:trHeight w:val="2921"/>
          <w:jc w:val="center"/>
        </w:trPr>
        <w:tc>
          <w:tcPr>
            <w:tcW w:w="8336" w:type="dxa"/>
            <w:gridSpan w:val="12"/>
          </w:tcPr>
          <w:p w14:paraId="5ED5BF34" w14:textId="77777777" w:rsidR="00842A6C" w:rsidRPr="00842A6C" w:rsidRDefault="00842A6C" w:rsidP="00842A6C">
            <w:pPr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六、</w:t>
            </w:r>
            <w:r w:rsidRPr="00842A6C">
              <w:rPr>
                <w:rFonts w:ascii="宋体" w:eastAsia="宋体"/>
                <w:sz w:val="21"/>
              </w:rPr>
              <w:t>备注及签章</w:t>
            </w:r>
          </w:p>
          <w:p w14:paraId="49151DC2" w14:textId="77777777" w:rsidR="00842A6C" w:rsidRPr="00842A6C" w:rsidRDefault="00842A6C" w:rsidP="00842A6C">
            <w:pPr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 xml:space="preserve"> </w:t>
            </w:r>
          </w:p>
          <w:p w14:paraId="4A237C95" w14:textId="77777777" w:rsidR="00842A6C" w:rsidRPr="00842A6C" w:rsidRDefault="00842A6C" w:rsidP="00842A6C">
            <w:pPr>
              <w:rPr>
                <w:rFonts w:ascii="宋体" w:eastAsia="宋体"/>
                <w:sz w:val="21"/>
              </w:rPr>
            </w:pPr>
          </w:p>
          <w:p w14:paraId="4E6F498D" w14:textId="77777777" w:rsidR="00842A6C" w:rsidRPr="00842A6C" w:rsidRDefault="00842A6C" w:rsidP="00842A6C">
            <w:pPr>
              <w:rPr>
                <w:rFonts w:ascii="宋体" w:eastAsia="宋体"/>
                <w:sz w:val="21"/>
              </w:rPr>
            </w:pPr>
          </w:p>
          <w:p w14:paraId="1E6595DE" w14:textId="77777777" w:rsidR="00842A6C" w:rsidRPr="00842A6C" w:rsidRDefault="00842A6C" w:rsidP="00842A6C">
            <w:pPr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 w:hint="eastAsia"/>
                <w:sz w:val="21"/>
              </w:rPr>
              <w:t>申报</w:t>
            </w:r>
            <w:r w:rsidRPr="00842A6C">
              <w:rPr>
                <w:rFonts w:ascii="宋体" w:eastAsia="宋体"/>
                <w:sz w:val="21"/>
              </w:rPr>
              <w:t>单位（人）签章</w:t>
            </w:r>
          </w:p>
          <w:p w14:paraId="3A3331DA" w14:textId="77777777" w:rsidR="00842A6C" w:rsidRPr="00842A6C" w:rsidRDefault="00842A6C" w:rsidP="00842A6C">
            <w:pPr>
              <w:rPr>
                <w:rFonts w:ascii="宋体" w:eastAsia="宋体"/>
                <w:sz w:val="21"/>
              </w:rPr>
            </w:pPr>
            <w:r w:rsidRPr="00842A6C">
              <w:rPr>
                <w:rFonts w:ascii="宋体" w:eastAsia="宋体"/>
                <w:sz w:val="21"/>
              </w:rPr>
              <w:t>年    月    日</w:t>
            </w:r>
          </w:p>
          <w:p w14:paraId="590C479E" w14:textId="77777777" w:rsidR="00842A6C" w:rsidRPr="00842A6C" w:rsidRDefault="00842A6C" w:rsidP="00842A6C">
            <w:pPr>
              <w:rPr>
                <w:rFonts w:ascii="宋体" w:eastAsia="宋体"/>
                <w:sz w:val="21"/>
              </w:rPr>
            </w:pPr>
          </w:p>
        </w:tc>
      </w:tr>
    </w:tbl>
    <w:bookmarkEnd w:id="0"/>
    <w:p w14:paraId="5A8D1C23" w14:textId="77777777" w:rsidR="00842A6C" w:rsidRDefault="00842A6C" w:rsidP="00842A6C">
      <w:pPr>
        <w:spacing w:line="440" w:lineRule="exact"/>
        <w:ind w:firstLineChars="100" w:firstLine="241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填写说明：</w:t>
      </w:r>
    </w:p>
    <w:p w14:paraId="727D5197" w14:textId="77777777" w:rsidR="00842A6C" w:rsidRDefault="00842A6C" w:rsidP="00842A6C">
      <w:pPr>
        <w:spacing w:line="440" w:lineRule="exact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1.申报工艺必须实现产业化并稳定运行；</w:t>
      </w:r>
    </w:p>
    <w:p w14:paraId="4CAFF6C1" w14:textId="77777777" w:rsidR="00842A6C" w:rsidRDefault="00842A6C" w:rsidP="00842A6C">
      <w:pPr>
        <w:spacing w:line="440" w:lineRule="exact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2.必须与产品生产过程相关，非环保工艺；</w:t>
      </w:r>
    </w:p>
    <w:p w14:paraId="159A2F58" w14:textId="77777777" w:rsidR="00842A6C" w:rsidRDefault="00842A6C" w:rsidP="00842A6C">
      <w:pPr>
        <w:spacing w:line="440" w:lineRule="exact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3.工艺名称需准确概括出工艺特点，不能以“先进”、“新”、“绿色”等定性词汇予以描述；</w:t>
      </w:r>
    </w:p>
    <w:p w14:paraId="737D8215" w14:textId="12F09528" w:rsidR="00AA03C9" w:rsidRDefault="00842A6C" w:rsidP="00BC4FA5">
      <w:pPr>
        <w:spacing w:line="440" w:lineRule="exact"/>
        <w:ind w:firstLineChars="100" w:firstLine="240"/>
      </w:pPr>
      <w:r>
        <w:rPr>
          <w:rFonts w:ascii="仿宋_GB2312" w:eastAsia="仿宋_GB2312" w:hint="eastAsia"/>
          <w:sz w:val="24"/>
          <w:szCs w:val="24"/>
        </w:rPr>
        <w:t>4.工艺先进性必须与传统工艺进行数据对比分析，如质量、能耗、排放、安全、原材料消耗等指标分析，是否达到国际先进水平，如有第三方机构鉴定意见可附上。</w:t>
      </w:r>
      <w:bookmarkStart w:id="1" w:name="_GoBack"/>
      <w:bookmarkEnd w:id="1"/>
    </w:p>
    <w:sectPr w:rsidR="00AA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53CF1" w14:textId="77777777" w:rsidR="008875DD" w:rsidRDefault="008875DD" w:rsidP="00080452">
      <w:r>
        <w:separator/>
      </w:r>
    </w:p>
  </w:endnote>
  <w:endnote w:type="continuationSeparator" w:id="0">
    <w:p w14:paraId="65CA6E2A" w14:textId="77777777" w:rsidR="008875DD" w:rsidRDefault="008875DD" w:rsidP="0008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DA9F0" w14:textId="77777777" w:rsidR="008875DD" w:rsidRDefault="008875DD" w:rsidP="00080452">
      <w:r>
        <w:separator/>
      </w:r>
    </w:p>
  </w:footnote>
  <w:footnote w:type="continuationSeparator" w:id="0">
    <w:p w14:paraId="3345D674" w14:textId="77777777" w:rsidR="008875DD" w:rsidRDefault="008875DD" w:rsidP="0008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FA73B"/>
    <w:multiLevelType w:val="singleLevel"/>
    <w:tmpl w:val="F87FA73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40"/>
    <w:rsid w:val="00080452"/>
    <w:rsid w:val="0008456A"/>
    <w:rsid w:val="00140410"/>
    <w:rsid w:val="001B0381"/>
    <w:rsid w:val="00313569"/>
    <w:rsid w:val="004C79E5"/>
    <w:rsid w:val="008054B8"/>
    <w:rsid w:val="00842A6C"/>
    <w:rsid w:val="008875DD"/>
    <w:rsid w:val="009651B4"/>
    <w:rsid w:val="009D1F40"/>
    <w:rsid w:val="00AA03C9"/>
    <w:rsid w:val="00BC4FA5"/>
    <w:rsid w:val="00C24913"/>
    <w:rsid w:val="00C710CF"/>
    <w:rsid w:val="00D4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8896E"/>
  <w15:chartTrackingRefBased/>
  <w15:docId w15:val="{B7FF96C0-0247-4458-A8A9-1D691F4A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方正仿宋_GBK" w:eastAsia="方正仿宋_GBK" w:hAnsi="宋体" w:cstheme="minorEastAsia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0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0452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0804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0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明明</dc:creator>
  <cp:keywords/>
  <dc:description/>
  <cp:lastModifiedBy>YSX</cp:lastModifiedBy>
  <cp:revision>6</cp:revision>
  <cp:lastPrinted>2018-09-21T06:10:00Z</cp:lastPrinted>
  <dcterms:created xsi:type="dcterms:W3CDTF">2020-07-23T02:07:00Z</dcterms:created>
  <dcterms:modified xsi:type="dcterms:W3CDTF">2020-07-24T07:57:00Z</dcterms:modified>
</cp:coreProperties>
</file>